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62F" w:rsidRPr="0067662F" w:rsidRDefault="0067662F" w:rsidP="0067662F">
      <w:pPr>
        <w:pStyle w:val="3"/>
        <w:rPr>
          <w:spacing w:val="0"/>
        </w:rPr>
      </w:pPr>
      <w:r w:rsidRPr="0067662F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280143" w:rsidRDefault="0067662F" w:rsidP="0067662F">
      <w:pPr>
        <w:pStyle w:val="3"/>
      </w:pPr>
      <w:r>
        <w:t xml:space="preserve">РАСПОРЯЖЕНИЕ </w:t>
      </w:r>
    </w:p>
    <w:p w:rsidR="0067662F" w:rsidRDefault="0067662F" w:rsidP="0067662F">
      <w:pPr>
        <w:pStyle w:val="3"/>
      </w:pPr>
      <w:bookmarkStart w:id="0" w:name="_GoBack"/>
      <w:bookmarkEnd w:id="0"/>
      <w:r>
        <w:t>17.10.2025 № 2229</w:t>
      </w:r>
    </w:p>
    <w:p w:rsidR="0067662F" w:rsidRDefault="0067662F" w:rsidP="0067662F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30:12:030496:1947»</w:t>
      </w:r>
    </w:p>
    <w:p w:rsidR="0067662F" w:rsidRDefault="0067662F" w:rsidP="0067662F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19.09.2025, опубликованного в бюллетене «Астраханский вестник» от 25.09.2025 № 42,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13.10.2025 № 14), в связи с инициативой министерства имущественных и градостроительных отношений Астраханской области от 22.08.2025 № 114/857-18-01:</w:t>
      </w:r>
      <w:proofErr w:type="gramEnd"/>
    </w:p>
    <w:p w:rsidR="0067662F" w:rsidRDefault="0067662F" w:rsidP="0067662F">
      <w:pPr>
        <w:pStyle w:val="a3"/>
        <w:ind w:firstLine="709"/>
      </w:pPr>
      <w:r>
        <w:t xml:space="preserve">1. Предоставить разрешение на условно разрешенный вид использования «деловое управление» в отношении земельного участка площадью 6000 кв. м с кадастровым номером 30:12:030496:1947, расположенного по адресу: Астраханская область, </w:t>
      </w:r>
      <w:proofErr w:type="spellStart"/>
      <w:r>
        <w:t>г.о</w:t>
      </w:r>
      <w:proofErr w:type="spellEnd"/>
      <w:r>
        <w:t>. город Астрахань, г. Астрахань, пер. Седьмой.</w:t>
      </w:r>
    </w:p>
    <w:p w:rsidR="0067662F" w:rsidRDefault="0067662F" w:rsidP="0067662F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67662F" w:rsidRDefault="0067662F" w:rsidP="0067662F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67662F" w:rsidRDefault="0067662F" w:rsidP="0067662F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67662F" w:rsidRDefault="0067662F" w:rsidP="0067662F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67662F" w:rsidRDefault="0067662F" w:rsidP="0067662F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67662F" w:rsidRDefault="0067662F" w:rsidP="0067662F">
      <w:pPr>
        <w:pStyle w:val="a3"/>
        <w:jc w:val="right"/>
        <w:rPr>
          <w:b/>
          <w:bCs/>
        </w:rPr>
      </w:pPr>
    </w:p>
    <w:p w:rsidR="00FF4A14" w:rsidRDefault="00280143"/>
    <w:sectPr w:rsidR="00FF4A14" w:rsidSect="006766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62F"/>
    <w:rsid w:val="00280143"/>
    <w:rsid w:val="0067662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66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66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66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66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2025-10-30T06:51:00Z</dcterms:created>
  <dcterms:modified xsi:type="dcterms:W3CDTF">2025-10-30T06:52:00Z</dcterms:modified>
</cp:coreProperties>
</file>