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0A55" w:rsidRPr="003751F1" w:rsidRDefault="00037861" w:rsidP="003751F1">
      <w:pPr>
        <w:jc w:val="center"/>
        <w:rPr>
          <w:rFonts w:asciiTheme="majorHAnsi" w:hAnsiTheme="majorHAnsi"/>
          <w:b/>
          <w:sz w:val="20"/>
          <w:szCs w:val="20"/>
        </w:rPr>
      </w:pPr>
      <w:r w:rsidRPr="003751F1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3751F1" w:rsidRPr="003751F1" w:rsidRDefault="00E2675F" w:rsidP="003751F1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3751F1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540A55" w:rsidRPr="003751F1" w:rsidRDefault="00E2675F" w:rsidP="003751F1">
      <w:pPr>
        <w:jc w:val="center"/>
        <w:rPr>
          <w:rFonts w:asciiTheme="majorHAnsi" w:hAnsiTheme="majorHAnsi"/>
          <w:b/>
          <w:sz w:val="20"/>
          <w:szCs w:val="20"/>
        </w:rPr>
      </w:pPr>
      <w:r w:rsidRPr="003751F1">
        <w:rPr>
          <w:rFonts w:asciiTheme="majorHAnsi" w:hAnsiTheme="majorHAnsi"/>
          <w:b/>
          <w:sz w:val="20"/>
          <w:szCs w:val="20"/>
        </w:rPr>
        <w:t>17 июня 2024 года</w:t>
      </w:r>
      <w:r w:rsidR="003751F1">
        <w:rPr>
          <w:rFonts w:asciiTheme="majorHAnsi" w:hAnsiTheme="majorHAnsi"/>
          <w:b/>
          <w:sz w:val="20"/>
          <w:szCs w:val="20"/>
        </w:rPr>
        <w:t xml:space="preserve"> </w:t>
      </w:r>
      <w:r w:rsidRPr="003751F1">
        <w:rPr>
          <w:rFonts w:asciiTheme="majorHAnsi" w:hAnsiTheme="majorHAnsi"/>
          <w:b/>
          <w:sz w:val="20"/>
          <w:szCs w:val="20"/>
        </w:rPr>
        <w:t>№</w:t>
      </w:r>
      <w:r w:rsidR="00037861" w:rsidRPr="003751F1">
        <w:rPr>
          <w:rFonts w:asciiTheme="majorHAnsi" w:hAnsiTheme="majorHAnsi"/>
          <w:b/>
          <w:sz w:val="20"/>
          <w:szCs w:val="20"/>
        </w:rPr>
        <w:t xml:space="preserve"> </w:t>
      </w:r>
      <w:r w:rsidRPr="003751F1">
        <w:rPr>
          <w:rFonts w:asciiTheme="majorHAnsi" w:hAnsiTheme="majorHAnsi"/>
          <w:b/>
          <w:sz w:val="20"/>
          <w:szCs w:val="20"/>
        </w:rPr>
        <w:t>1066</w:t>
      </w:r>
      <w:r w:rsidR="00037861" w:rsidRPr="003751F1">
        <w:rPr>
          <w:rFonts w:asciiTheme="majorHAnsi" w:hAnsiTheme="majorHAnsi"/>
          <w:b/>
          <w:sz w:val="20"/>
          <w:szCs w:val="20"/>
        </w:rPr>
        <w:t>-</w:t>
      </w:r>
      <w:r w:rsidRPr="003751F1">
        <w:rPr>
          <w:rFonts w:asciiTheme="majorHAnsi" w:hAnsiTheme="majorHAnsi"/>
          <w:b/>
          <w:sz w:val="20"/>
          <w:szCs w:val="20"/>
        </w:rPr>
        <w:t>р</w:t>
      </w:r>
    </w:p>
    <w:p w:rsidR="003751F1" w:rsidRDefault="00037861" w:rsidP="003751F1">
      <w:pPr>
        <w:jc w:val="center"/>
        <w:rPr>
          <w:rFonts w:asciiTheme="majorHAnsi" w:hAnsiTheme="majorHAnsi"/>
          <w:b/>
          <w:sz w:val="20"/>
          <w:szCs w:val="20"/>
        </w:rPr>
      </w:pPr>
      <w:r w:rsidRPr="003751F1">
        <w:rPr>
          <w:rFonts w:asciiTheme="majorHAnsi" w:hAnsiTheme="majorHAnsi"/>
          <w:b/>
          <w:sz w:val="20"/>
          <w:szCs w:val="20"/>
        </w:rPr>
        <w:t>«</w:t>
      </w:r>
      <w:r w:rsidR="00E2675F" w:rsidRPr="003751F1">
        <w:rPr>
          <w:rFonts w:asciiTheme="majorHAnsi" w:hAnsiTheme="majorHAnsi"/>
          <w:b/>
          <w:sz w:val="20"/>
          <w:szCs w:val="20"/>
        </w:rPr>
        <w:t>Об утверждении схем</w:t>
      </w:r>
      <w:bookmarkStart w:id="2" w:name="_GoBack"/>
      <w:bookmarkEnd w:id="2"/>
      <w:r w:rsidR="00E2675F" w:rsidRPr="003751F1">
        <w:rPr>
          <w:rFonts w:asciiTheme="majorHAnsi" w:hAnsiTheme="majorHAnsi"/>
          <w:b/>
          <w:sz w:val="20"/>
          <w:szCs w:val="20"/>
        </w:rPr>
        <w:t xml:space="preserve"> расположения технических средств организации </w:t>
      </w:r>
    </w:p>
    <w:p w:rsidR="00540A55" w:rsidRPr="003751F1" w:rsidRDefault="00E2675F" w:rsidP="003751F1">
      <w:pPr>
        <w:jc w:val="center"/>
        <w:rPr>
          <w:rFonts w:asciiTheme="majorHAnsi" w:hAnsiTheme="majorHAnsi"/>
          <w:b/>
          <w:sz w:val="20"/>
          <w:szCs w:val="20"/>
        </w:rPr>
      </w:pPr>
      <w:r w:rsidRPr="003751F1">
        <w:rPr>
          <w:rFonts w:asciiTheme="majorHAnsi" w:hAnsiTheme="majorHAnsi"/>
          <w:b/>
          <w:sz w:val="20"/>
          <w:szCs w:val="20"/>
        </w:rPr>
        <w:t>дорожного движения на улично-дорожной сети г. Астрахани</w:t>
      </w:r>
      <w:r w:rsidR="00037861" w:rsidRPr="003751F1">
        <w:rPr>
          <w:rFonts w:asciiTheme="majorHAnsi" w:hAnsiTheme="majorHAnsi"/>
          <w:b/>
          <w:sz w:val="20"/>
          <w:szCs w:val="20"/>
        </w:rPr>
        <w:t>»</w:t>
      </w:r>
    </w:p>
    <w:p w:rsidR="00540A55" w:rsidRPr="003751F1" w:rsidRDefault="00E2675F" w:rsidP="003751F1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751F1">
        <w:rPr>
          <w:rFonts w:ascii="Arial" w:hAnsi="Arial" w:cs="Arial"/>
          <w:sz w:val="18"/>
          <w:szCs w:val="18"/>
        </w:rPr>
        <w:t xml:space="preserve">В соответствии с Федеральными </w:t>
      </w:r>
      <w:r w:rsidRPr="003751F1">
        <w:rPr>
          <w:rFonts w:ascii="Arial" w:hAnsi="Arial" w:cs="Arial"/>
          <w:sz w:val="18"/>
          <w:szCs w:val="18"/>
        </w:rPr>
        <w:t>законами от 06.10.2003 № 131- ФЗ «Об общих принципах 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 и о внесении изменений в отдельные законодат</w:t>
      </w:r>
      <w:r w:rsidRPr="003751F1">
        <w:rPr>
          <w:rFonts w:ascii="Arial" w:hAnsi="Arial" w:cs="Arial"/>
          <w:sz w:val="18"/>
          <w:szCs w:val="18"/>
        </w:rPr>
        <w:t>ельные акты Российской Федерации», от 10.12.1995 № 196-ФЗ «О безопасности дорожного движения», Законом Астраханской области от 19.12.2013 № 79/2013-03 «О случаях установления временных ограничения</w:t>
      </w:r>
      <w:proofErr w:type="gramEnd"/>
      <w:r w:rsidRPr="003751F1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3751F1">
        <w:rPr>
          <w:rFonts w:ascii="Arial" w:hAnsi="Arial" w:cs="Arial"/>
          <w:sz w:val="18"/>
          <w:szCs w:val="18"/>
        </w:rPr>
        <w:t>или прекращения движения транспортных средств по автомобиль</w:t>
      </w:r>
      <w:r w:rsidRPr="003751F1">
        <w:rPr>
          <w:rFonts w:ascii="Arial" w:hAnsi="Arial" w:cs="Arial"/>
          <w:sz w:val="18"/>
          <w:szCs w:val="18"/>
        </w:rPr>
        <w:t xml:space="preserve">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05.06.2023 № 302-П «О Порядке осуществления временных ограничения или прекращения движения транспортных </w:t>
      </w:r>
      <w:r w:rsidRPr="003751F1">
        <w:rPr>
          <w:rFonts w:ascii="Arial" w:hAnsi="Arial" w:cs="Arial"/>
          <w:sz w:val="18"/>
          <w:szCs w:val="18"/>
        </w:rPr>
        <w:t>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с целью обеспечения безопасности дорожного движения:</w:t>
      </w:r>
      <w:proofErr w:type="gramEnd"/>
    </w:p>
    <w:p w:rsidR="00540A55" w:rsidRPr="003751F1" w:rsidRDefault="00037861" w:rsidP="003751F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51F1">
        <w:rPr>
          <w:rFonts w:ascii="Arial" w:hAnsi="Arial" w:cs="Arial"/>
          <w:sz w:val="18"/>
          <w:szCs w:val="18"/>
        </w:rPr>
        <w:t xml:space="preserve">1. </w:t>
      </w:r>
      <w:r w:rsidR="00E2675F" w:rsidRPr="003751F1">
        <w:rPr>
          <w:rFonts w:ascii="Arial" w:hAnsi="Arial" w:cs="Arial"/>
          <w:sz w:val="18"/>
          <w:szCs w:val="18"/>
        </w:rPr>
        <w:t>Ввести временные огр</w:t>
      </w:r>
      <w:r w:rsidR="00E2675F" w:rsidRPr="003751F1">
        <w:rPr>
          <w:rFonts w:ascii="Arial" w:hAnsi="Arial" w:cs="Arial"/>
          <w:sz w:val="18"/>
          <w:szCs w:val="18"/>
        </w:rPr>
        <w:t>аничения стоянки автомобильного транспорта:</w:t>
      </w:r>
    </w:p>
    <w:p w:rsidR="00540A55" w:rsidRPr="003751F1" w:rsidRDefault="00037861" w:rsidP="003751F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51F1">
        <w:rPr>
          <w:rFonts w:ascii="Arial" w:hAnsi="Arial" w:cs="Arial"/>
          <w:sz w:val="18"/>
          <w:szCs w:val="18"/>
        </w:rPr>
        <w:t xml:space="preserve">1.1. </w:t>
      </w:r>
      <w:r w:rsidR="00E2675F" w:rsidRPr="003751F1">
        <w:rPr>
          <w:rFonts w:ascii="Arial" w:hAnsi="Arial" w:cs="Arial"/>
          <w:sz w:val="18"/>
          <w:szCs w:val="18"/>
        </w:rPr>
        <w:t>По ул. Бориса Алексеева с 09:00 21.06.2024 до 22:00 30.12.2024.</w:t>
      </w:r>
    </w:p>
    <w:p w:rsidR="00540A55" w:rsidRPr="003751F1" w:rsidRDefault="00037861" w:rsidP="003751F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51F1">
        <w:rPr>
          <w:rFonts w:ascii="Arial" w:hAnsi="Arial" w:cs="Arial"/>
          <w:sz w:val="18"/>
          <w:szCs w:val="18"/>
        </w:rPr>
        <w:t xml:space="preserve">1.2. </w:t>
      </w:r>
      <w:r w:rsidR="00E2675F" w:rsidRPr="003751F1">
        <w:rPr>
          <w:rFonts w:ascii="Arial" w:hAnsi="Arial" w:cs="Arial"/>
          <w:sz w:val="18"/>
          <w:szCs w:val="18"/>
        </w:rPr>
        <w:t>По ул. Набережная Приволжского Затона с 18:00 17.06.2024 до 22:00 30.12.2024.</w:t>
      </w:r>
    </w:p>
    <w:p w:rsidR="00540A55" w:rsidRPr="003751F1" w:rsidRDefault="00E2675F" w:rsidP="003751F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51F1">
        <w:rPr>
          <w:rFonts w:ascii="Arial" w:hAnsi="Arial" w:cs="Arial"/>
          <w:sz w:val="18"/>
          <w:szCs w:val="18"/>
        </w:rPr>
        <w:t>1.3</w:t>
      </w:r>
      <w:r w:rsidR="00037861" w:rsidRPr="003751F1">
        <w:rPr>
          <w:rFonts w:ascii="Arial" w:hAnsi="Arial" w:cs="Arial"/>
          <w:sz w:val="18"/>
          <w:szCs w:val="18"/>
        </w:rPr>
        <w:t xml:space="preserve">. </w:t>
      </w:r>
      <w:r w:rsidRPr="003751F1">
        <w:rPr>
          <w:rFonts w:ascii="Arial" w:hAnsi="Arial" w:cs="Arial"/>
          <w:sz w:val="18"/>
          <w:szCs w:val="18"/>
        </w:rPr>
        <w:t>По ул. Красная Набережная от д. 7А до ул. Адмиралтейская с 18:00 1</w:t>
      </w:r>
      <w:r w:rsidRPr="003751F1">
        <w:rPr>
          <w:rFonts w:ascii="Arial" w:hAnsi="Arial" w:cs="Arial"/>
          <w:sz w:val="18"/>
          <w:szCs w:val="18"/>
        </w:rPr>
        <w:t>7.06.2024 до 22:00 30.12.2024.</w:t>
      </w:r>
    </w:p>
    <w:p w:rsidR="00540A55" w:rsidRPr="003751F1" w:rsidRDefault="00037861" w:rsidP="003751F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51F1">
        <w:rPr>
          <w:rFonts w:ascii="Arial" w:hAnsi="Arial" w:cs="Arial"/>
          <w:sz w:val="18"/>
          <w:szCs w:val="18"/>
        </w:rPr>
        <w:t xml:space="preserve">1.4. </w:t>
      </w:r>
      <w:r w:rsidR="00E2675F" w:rsidRPr="003751F1">
        <w:rPr>
          <w:rFonts w:ascii="Arial" w:hAnsi="Arial" w:cs="Arial"/>
          <w:sz w:val="18"/>
          <w:szCs w:val="18"/>
        </w:rPr>
        <w:t>По ул. Михаила Аладьина от ул. Советская, д.32 до ул. Ленина, д. 54/12 с 09:00 21.06.2024 до 22:00 30.12.2024.</w:t>
      </w:r>
    </w:p>
    <w:p w:rsidR="00540A55" w:rsidRPr="003751F1" w:rsidRDefault="00037861" w:rsidP="003751F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51F1">
        <w:rPr>
          <w:rFonts w:ascii="Arial" w:hAnsi="Arial" w:cs="Arial"/>
          <w:sz w:val="18"/>
          <w:szCs w:val="18"/>
        </w:rPr>
        <w:t xml:space="preserve">1.5. </w:t>
      </w:r>
      <w:r w:rsidR="00E2675F" w:rsidRPr="003751F1">
        <w:rPr>
          <w:rFonts w:ascii="Arial" w:hAnsi="Arial" w:cs="Arial"/>
          <w:sz w:val="18"/>
          <w:szCs w:val="18"/>
        </w:rPr>
        <w:t>По ул. Красная Набережная от д. 8/1/7 до ул. Адмиралтейская с 18:00 17.06.2024 до 22:00 30.12.2024.</w:t>
      </w:r>
    </w:p>
    <w:p w:rsidR="00540A55" w:rsidRPr="003751F1" w:rsidRDefault="00037861" w:rsidP="003751F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51F1">
        <w:rPr>
          <w:rFonts w:ascii="Arial" w:hAnsi="Arial" w:cs="Arial"/>
          <w:sz w:val="18"/>
          <w:szCs w:val="18"/>
        </w:rPr>
        <w:t xml:space="preserve">2. </w:t>
      </w:r>
      <w:r w:rsidR="00E2675F" w:rsidRPr="003751F1">
        <w:rPr>
          <w:rFonts w:ascii="Arial" w:hAnsi="Arial" w:cs="Arial"/>
          <w:sz w:val="18"/>
          <w:szCs w:val="18"/>
        </w:rPr>
        <w:t>Утвердить прилагаемые схемы расположения технических средств организации дорожного движения на улично-дорожной сети г. Астрахани .</w:t>
      </w:r>
    </w:p>
    <w:p w:rsidR="00540A55" w:rsidRPr="003751F1" w:rsidRDefault="00037861" w:rsidP="003751F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51F1">
        <w:rPr>
          <w:rFonts w:ascii="Arial" w:hAnsi="Arial" w:cs="Arial"/>
          <w:sz w:val="18"/>
          <w:szCs w:val="18"/>
        </w:rPr>
        <w:t xml:space="preserve">3. </w:t>
      </w:r>
      <w:r w:rsidR="00E2675F" w:rsidRPr="003751F1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«Городской округ</w:t>
      </w:r>
      <w:r w:rsidR="00E2675F" w:rsidRPr="003751F1">
        <w:rPr>
          <w:rFonts w:ascii="Arial" w:hAnsi="Arial" w:cs="Arial"/>
          <w:sz w:val="18"/>
          <w:szCs w:val="18"/>
        </w:rPr>
        <w:t xml:space="preserve"> город Астрахань» в течение семи дней со дня принятия настоящего распоряжения администрации муниципального образования «Городской округ город Астрахань» направить его в адрес УГИБДД УМВД России по Астраханской области.</w:t>
      </w:r>
    </w:p>
    <w:p w:rsidR="00540A55" w:rsidRPr="003751F1" w:rsidRDefault="00037861" w:rsidP="003751F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51F1">
        <w:rPr>
          <w:rFonts w:ascii="Arial" w:hAnsi="Arial" w:cs="Arial"/>
          <w:sz w:val="18"/>
          <w:szCs w:val="18"/>
        </w:rPr>
        <w:t xml:space="preserve">4. </w:t>
      </w:r>
      <w:r w:rsidR="00E2675F" w:rsidRPr="003751F1">
        <w:rPr>
          <w:rFonts w:ascii="Arial" w:hAnsi="Arial" w:cs="Arial"/>
          <w:sz w:val="18"/>
          <w:szCs w:val="18"/>
        </w:rPr>
        <w:t xml:space="preserve">Муниципальному бюджетному учреждению </w:t>
      </w:r>
      <w:r w:rsidR="00E2675F" w:rsidRPr="003751F1">
        <w:rPr>
          <w:rFonts w:ascii="Arial" w:hAnsi="Arial" w:cs="Arial"/>
          <w:sz w:val="18"/>
          <w:szCs w:val="18"/>
        </w:rPr>
        <w:t>города Астрахани «Мосты и каналы»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«Городской округ город Астрахань» на официальном сайте ад</w:t>
      </w:r>
      <w:r w:rsidR="00E2675F" w:rsidRPr="003751F1">
        <w:rPr>
          <w:rFonts w:ascii="Arial" w:hAnsi="Arial" w:cs="Arial"/>
          <w:sz w:val="18"/>
          <w:szCs w:val="18"/>
        </w:rPr>
        <w:t>министрации муниципального образования «Городской округ город Астрахань».</w:t>
      </w:r>
    </w:p>
    <w:p w:rsidR="00540A55" w:rsidRPr="003751F1" w:rsidRDefault="00037861" w:rsidP="003751F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51F1">
        <w:rPr>
          <w:rFonts w:ascii="Arial" w:hAnsi="Arial" w:cs="Arial"/>
          <w:sz w:val="18"/>
          <w:szCs w:val="18"/>
        </w:rPr>
        <w:t xml:space="preserve">5. </w:t>
      </w:r>
      <w:r w:rsidR="00E2675F" w:rsidRPr="003751F1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E2675F" w:rsidRPr="003751F1">
        <w:rPr>
          <w:rFonts w:ascii="Arial" w:hAnsi="Arial" w:cs="Arial"/>
          <w:sz w:val="18"/>
          <w:szCs w:val="18"/>
        </w:rPr>
        <w:t>разместить</w:t>
      </w:r>
      <w:proofErr w:type="gramEnd"/>
      <w:r w:rsidR="00E2675F" w:rsidRPr="003751F1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</w:t>
      </w:r>
      <w:r w:rsidR="00E2675F" w:rsidRPr="003751F1">
        <w:rPr>
          <w:rFonts w:ascii="Arial" w:hAnsi="Arial" w:cs="Arial"/>
          <w:sz w:val="18"/>
          <w:szCs w:val="18"/>
        </w:rPr>
        <w:t>ия «Городской округ город Астрахань» на официальном сайте администрации муниципального образования «Городской округ город Астрахань» и проинформировать население о принятом распоряжении администрации муниципального образования «Городской округ город Астрах</w:t>
      </w:r>
      <w:r w:rsidR="00E2675F" w:rsidRPr="003751F1">
        <w:rPr>
          <w:rFonts w:ascii="Arial" w:hAnsi="Arial" w:cs="Arial"/>
          <w:sz w:val="18"/>
          <w:szCs w:val="18"/>
        </w:rPr>
        <w:t>ань» в средствах массовой информации.</w:t>
      </w:r>
    </w:p>
    <w:p w:rsidR="00540A55" w:rsidRPr="003751F1" w:rsidRDefault="00037861" w:rsidP="003751F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51F1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E2675F" w:rsidRPr="003751F1">
        <w:rPr>
          <w:rFonts w:ascii="Arial" w:hAnsi="Arial" w:cs="Arial"/>
          <w:sz w:val="18"/>
          <w:szCs w:val="18"/>
        </w:rPr>
        <w:t>Контроль за</w:t>
      </w:r>
      <w:proofErr w:type="gramEnd"/>
      <w:r w:rsidR="00E2675F" w:rsidRPr="003751F1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 - н</w:t>
      </w:r>
      <w:r w:rsidR="00E2675F" w:rsidRPr="003751F1">
        <w:rPr>
          <w:rFonts w:ascii="Arial" w:hAnsi="Arial" w:cs="Arial"/>
          <w:sz w:val="18"/>
          <w:szCs w:val="18"/>
        </w:rPr>
        <w:t>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540A55" w:rsidRPr="00037861" w:rsidRDefault="00E2675F" w:rsidP="00037861">
      <w:pPr>
        <w:jc w:val="right"/>
        <w:rPr>
          <w:rFonts w:ascii="Arial" w:hAnsi="Arial" w:cs="Arial"/>
          <w:b/>
          <w:sz w:val="18"/>
          <w:szCs w:val="18"/>
        </w:rPr>
      </w:pPr>
      <w:r w:rsidRPr="00037861">
        <w:rPr>
          <w:rFonts w:ascii="Arial" w:hAnsi="Arial" w:cs="Arial"/>
          <w:b/>
          <w:sz w:val="18"/>
          <w:szCs w:val="18"/>
        </w:rPr>
        <w:t>Временно исполняющий полномочия</w:t>
      </w:r>
      <w:r w:rsidRPr="00037861">
        <w:rPr>
          <w:rFonts w:ascii="Arial" w:hAnsi="Arial" w:cs="Arial"/>
          <w:b/>
          <w:sz w:val="18"/>
          <w:szCs w:val="18"/>
        </w:rPr>
        <w:br/>
        <w:t>главы муниципального образования</w:t>
      </w:r>
      <w:r w:rsidRPr="00037861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540A55" w:rsidRPr="00037861" w:rsidRDefault="00037861" w:rsidP="00037861">
      <w:pPr>
        <w:tabs>
          <w:tab w:val="left" w:pos="2865"/>
        </w:tabs>
        <w:jc w:val="right"/>
        <w:rPr>
          <w:rFonts w:ascii="Arial" w:hAnsi="Arial" w:cs="Arial"/>
          <w:b/>
          <w:sz w:val="18"/>
          <w:szCs w:val="18"/>
        </w:rPr>
      </w:pPr>
      <w:r w:rsidRPr="00037861">
        <w:rPr>
          <w:rFonts w:ascii="Arial" w:hAnsi="Arial" w:cs="Arial"/>
          <w:b/>
          <w:sz w:val="18"/>
          <w:szCs w:val="18"/>
        </w:rPr>
        <w:t xml:space="preserve">                 </w:t>
      </w:r>
      <w:r>
        <w:rPr>
          <w:rFonts w:ascii="Arial" w:hAnsi="Arial" w:cs="Arial"/>
          <w:b/>
          <w:sz w:val="18"/>
          <w:szCs w:val="18"/>
        </w:rPr>
        <w:t xml:space="preserve">              </w:t>
      </w:r>
      <w:r w:rsidRPr="00037861">
        <w:rPr>
          <w:rFonts w:ascii="Arial" w:hAnsi="Arial" w:cs="Arial"/>
          <w:b/>
          <w:sz w:val="18"/>
          <w:szCs w:val="18"/>
        </w:rPr>
        <w:t xml:space="preserve">   </w:t>
      </w:r>
      <w:r w:rsidR="00E2675F" w:rsidRPr="00037861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="00E2675F" w:rsidRPr="00037861">
        <w:rPr>
          <w:rFonts w:ascii="Arial" w:hAnsi="Arial" w:cs="Arial"/>
          <w:b/>
          <w:sz w:val="18"/>
          <w:szCs w:val="18"/>
        </w:rPr>
        <w:t>Кучерук</w:t>
      </w:r>
      <w:proofErr w:type="spellEnd"/>
      <w:r w:rsidRPr="00037861">
        <w:rPr>
          <w:rFonts w:ascii="Arial" w:hAnsi="Arial" w:cs="Arial"/>
          <w:b/>
          <w:sz w:val="18"/>
          <w:szCs w:val="18"/>
        </w:rPr>
        <w:tab/>
      </w:r>
    </w:p>
    <w:p w:rsidR="000519FC" w:rsidRDefault="000519FC" w:rsidP="00037861">
      <w:pPr>
        <w:jc w:val="right"/>
        <w:rPr>
          <w:rFonts w:ascii="Arial" w:hAnsi="Arial" w:cs="Arial"/>
          <w:b/>
          <w:sz w:val="18"/>
          <w:szCs w:val="18"/>
        </w:rPr>
        <w:sectPr w:rsidR="000519FC" w:rsidSect="003751F1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540A55" w:rsidRPr="00037861" w:rsidRDefault="00823CA2" w:rsidP="00037861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1FAA128A" wp14:editId="6DFAE98B">
            <wp:extent cx="5580380" cy="8423637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4236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4509B" w:rsidRPr="0094509B">
        <w:rPr>
          <w:noProof/>
          <w:lang w:bidi="ar-SA"/>
        </w:rPr>
        <w:lastRenderedPageBreak/>
        <w:t xml:space="preserve"> </w:t>
      </w:r>
      <w:r w:rsidR="0094509B">
        <w:rPr>
          <w:noProof/>
          <w:lang w:bidi="ar-SA"/>
        </w:rPr>
        <w:drawing>
          <wp:inline distT="0" distB="0" distL="0" distR="0" wp14:anchorId="5D0E04E0" wp14:editId="55FD1183">
            <wp:extent cx="5292725" cy="8618220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9272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F26C0" w:rsidRPr="009F26C0">
        <w:rPr>
          <w:noProof/>
          <w:lang w:bidi="ar-SA"/>
        </w:rPr>
        <w:t xml:space="preserve"> </w:t>
      </w:r>
      <w:r w:rsidR="009F26C0">
        <w:rPr>
          <w:noProof/>
          <w:lang w:bidi="ar-SA"/>
        </w:rPr>
        <w:lastRenderedPageBreak/>
        <w:drawing>
          <wp:inline distT="0" distB="0" distL="0" distR="0" wp14:anchorId="0A057679" wp14:editId="794AFB83">
            <wp:extent cx="5467350" cy="861822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6735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47511" w:rsidRPr="00247511">
        <w:rPr>
          <w:noProof/>
          <w:lang w:bidi="ar-SA"/>
        </w:rPr>
        <w:t xml:space="preserve"> </w:t>
      </w:r>
      <w:r w:rsidR="00247511">
        <w:rPr>
          <w:noProof/>
          <w:lang w:bidi="ar-SA"/>
        </w:rPr>
        <w:lastRenderedPageBreak/>
        <w:drawing>
          <wp:inline distT="0" distB="0" distL="0" distR="0" wp14:anchorId="1A99AFED" wp14:editId="2917ABC0">
            <wp:extent cx="5465445" cy="8618220"/>
            <wp:effectExtent l="0" t="0" r="190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6544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14343">
        <w:rPr>
          <w:noProof/>
          <w:lang w:bidi="ar-SA"/>
        </w:rPr>
        <w:lastRenderedPageBreak/>
        <w:drawing>
          <wp:inline distT="0" distB="0" distL="0" distR="0" wp14:anchorId="6BAA714A" wp14:editId="04C92450">
            <wp:extent cx="5580380" cy="8421763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4217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40A55" w:rsidRPr="00037861" w:rsidSect="003751F1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675F" w:rsidRDefault="00E2675F">
      <w:r>
        <w:separator/>
      </w:r>
    </w:p>
  </w:endnote>
  <w:endnote w:type="continuationSeparator" w:id="0">
    <w:p w:rsidR="00E2675F" w:rsidRDefault="00E267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675F" w:rsidRDefault="00E2675F"/>
  </w:footnote>
  <w:footnote w:type="continuationSeparator" w:id="0">
    <w:p w:rsidR="00E2675F" w:rsidRDefault="00E2675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9015E9"/>
    <w:multiLevelType w:val="multilevel"/>
    <w:tmpl w:val="60D2DB8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E062228"/>
    <w:multiLevelType w:val="multilevel"/>
    <w:tmpl w:val="2F3696E8"/>
    <w:lvl w:ilvl="0">
      <w:start w:val="4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40A55"/>
    <w:rsid w:val="00037861"/>
    <w:rsid w:val="000519FC"/>
    <w:rsid w:val="00247511"/>
    <w:rsid w:val="002F4A79"/>
    <w:rsid w:val="00314343"/>
    <w:rsid w:val="003751F1"/>
    <w:rsid w:val="00540A55"/>
    <w:rsid w:val="00823CA2"/>
    <w:rsid w:val="0094509B"/>
    <w:rsid w:val="009F26C0"/>
    <w:rsid w:val="00E26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600"/>
      <w:ind w:firstLine="48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31434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14343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600"/>
      <w:ind w:firstLine="48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31434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14343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539</Words>
  <Characters>3074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dcterms:created xsi:type="dcterms:W3CDTF">2024-06-17T13:27:00Z</dcterms:created>
  <dcterms:modified xsi:type="dcterms:W3CDTF">2024-06-17T13:31:00Z</dcterms:modified>
</cp:coreProperties>
</file>