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7C8" w:rsidRPr="0066421B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EE3393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0507C8" w:rsidRPr="0066421B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>17 сентября 2019 года № 2422-р</w:t>
      </w:r>
    </w:p>
    <w:p w:rsidR="000507C8" w:rsidRPr="0066421B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</w:p>
    <w:p w:rsidR="000507C8" w:rsidRPr="0066421B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 xml:space="preserve">параметров разрешенного строительства, реконструкции объекта </w:t>
      </w:r>
    </w:p>
    <w:p w:rsidR="000507C8" w:rsidRPr="0066421B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пер. Тихорецкому/ </w:t>
      </w:r>
    </w:p>
    <w:p w:rsidR="000507C8" w:rsidRPr="0066421B" w:rsidRDefault="000507C8" w:rsidP="000507C8">
      <w:pPr>
        <w:pStyle w:val="3"/>
        <w:rPr>
          <w:spacing w:val="0"/>
        </w:rPr>
      </w:pPr>
      <w:r w:rsidRPr="0066421B">
        <w:rPr>
          <w:spacing w:val="0"/>
        </w:rPr>
        <w:t>пер. Вяземскому, 9/3 в Советском районе г. Астрахани»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>В связи с обращением ООО «</w:t>
      </w:r>
      <w:proofErr w:type="spellStart"/>
      <w:r w:rsidRPr="0066421B">
        <w:rPr>
          <w:spacing w:val="0"/>
        </w:rPr>
        <w:t>Батайль</w:t>
      </w:r>
      <w:proofErr w:type="spellEnd"/>
      <w:r w:rsidRPr="0066421B">
        <w:rPr>
          <w:spacing w:val="0"/>
        </w:rPr>
        <w:t>» от 22.07.2019 № 03-04-01-5701,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66421B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Тихорецкому/ пер. Вяземскому, 9/3 в Советском районе г. Астрахани в отношении земельного участка площадью 576 кв. м (кадастровый номер 30:12:030068:35): процент озеленения - 1,2% для объекта жилого назначения.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07C8" w:rsidRPr="0066421B" w:rsidRDefault="000507C8" w:rsidP="00EE3393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0507C8" w:rsidP="00EE3393">
      <w:pPr>
        <w:jc w:val="right"/>
      </w:pPr>
      <w:r w:rsidRPr="0066421B">
        <w:rPr>
          <w:b/>
          <w:bCs/>
        </w:rPr>
        <w:t>Глава администрации Р.Л. ХАРИСОВ</w:t>
      </w:r>
    </w:p>
    <w:sectPr w:rsidR="00666576" w:rsidSect="00EE339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7C8"/>
    <w:rsid w:val="000507C8"/>
    <w:rsid w:val="00666576"/>
    <w:rsid w:val="00EE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7C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7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7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7C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7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7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2019-09-25T08:29:00Z</dcterms:created>
  <dcterms:modified xsi:type="dcterms:W3CDTF">2019-09-25T08:30:00Z</dcterms:modified>
</cp:coreProperties>
</file>