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6CD" w:rsidRPr="00743F27" w:rsidRDefault="007366CD" w:rsidP="007366CD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  <w:r w:rsidRPr="00743F27">
        <w:rPr>
          <w:spacing w:val="0"/>
        </w:rPr>
        <w:br/>
        <w:t>РАСПОРЯЖЕНИЕ</w:t>
      </w:r>
    </w:p>
    <w:p w:rsidR="007366CD" w:rsidRPr="00743F27" w:rsidRDefault="007366CD" w:rsidP="007366CD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17 января 2022 года № 48-р</w:t>
      </w:r>
    </w:p>
    <w:p w:rsidR="007366CD" w:rsidRDefault="007366CD" w:rsidP="007366CD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 </w:t>
      </w:r>
    </w:p>
    <w:p w:rsidR="007366CD" w:rsidRPr="00743F27" w:rsidRDefault="007366CD" w:rsidP="007366CD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по ул. Геологической, 70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Астрахани»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proofErr w:type="gramStart"/>
      <w:r w:rsidRPr="00743F27">
        <w:rPr>
          <w:spacing w:val="0"/>
        </w:rPr>
        <w:t xml:space="preserve">В связи с обращением </w:t>
      </w:r>
      <w:proofErr w:type="spellStart"/>
      <w:r w:rsidRPr="00743F27">
        <w:rPr>
          <w:spacing w:val="0"/>
        </w:rPr>
        <w:t>Арупова</w:t>
      </w:r>
      <w:proofErr w:type="spellEnd"/>
      <w:r w:rsidRPr="00743F27">
        <w:rPr>
          <w:spacing w:val="0"/>
        </w:rPr>
        <w:t xml:space="preserve"> Т.Д. от 17.11.2021 № 05-04-01-5795,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743F27">
        <w:rPr>
          <w:spacing w:val="0"/>
        </w:rPr>
        <w:t xml:space="preserve"> </w:t>
      </w:r>
      <w:proofErr w:type="gramStart"/>
      <w:r w:rsidRPr="00743F27">
        <w:rPr>
          <w:spacing w:val="0"/>
        </w:rPr>
        <w:t>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24.12.2021, в связи с невозможностью соблюдения при строительстве, реконструкции и эксплуатации объектов капитального строительства на рассматриваемом земельном участке национальных стандартов и сводов правил, в результате применения которых обеспечивается</w:t>
      </w:r>
      <w:proofErr w:type="gramEnd"/>
      <w:r w:rsidRPr="00743F27">
        <w:rPr>
          <w:spacing w:val="0"/>
        </w:rPr>
        <w:t xml:space="preserve"> соблюдение требований Федерального закона «Технический регламент о безопасности зданий и сооружений», а также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69: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</w:t>
      </w:r>
      <w:proofErr w:type="gramStart"/>
      <w:r w:rsidRPr="00743F27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Геологической, 70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в отношении земельного участка площадью 198 кв. м, образуемого в результате раздела земельного участка площадью 559 кв. м (кадастровый номер 30:12:040524:55), что меньше установленной градостроительным регламентом минимальной площади участка для объектов нежилого назначения</w:t>
      </w:r>
      <w:proofErr w:type="gramEnd"/>
      <w:r w:rsidRPr="00743F27">
        <w:rPr>
          <w:spacing w:val="0"/>
        </w:rPr>
        <w:t xml:space="preserve"> - 300 кв. м.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366CD" w:rsidRPr="00743F27" w:rsidRDefault="007366CD" w:rsidP="007366CD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7366CD" w:rsidRPr="00743F27" w:rsidRDefault="007366CD" w:rsidP="007366CD">
      <w:pPr>
        <w:pStyle w:val="a4"/>
        <w:spacing w:line="240" w:lineRule="auto"/>
        <w:rPr>
          <w:spacing w:val="0"/>
        </w:rPr>
      </w:pPr>
      <w:r w:rsidRPr="00743F27">
        <w:rPr>
          <w:spacing w:val="0"/>
        </w:rPr>
        <w:t xml:space="preserve">Глава муниципального образования «Город Астрахань» </w:t>
      </w:r>
      <w:bookmarkStart w:id="0" w:name="_GoBack"/>
      <w:bookmarkEnd w:id="0"/>
      <w:r w:rsidRPr="00743F27">
        <w:rPr>
          <w:spacing w:val="0"/>
        </w:rPr>
        <w:t>М.Н. ПЕРМЯКОВА</w:t>
      </w:r>
    </w:p>
    <w:p w:rsidR="00FF4A14" w:rsidRDefault="007366CD"/>
    <w:sectPr w:rsidR="00FF4A14" w:rsidSect="007366C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6CD"/>
    <w:rsid w:val="007366C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66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66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366CD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366C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366C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7366CD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472</Words>
  <Characters>2696</Characters>
  <Application>Microsoft Office Word</Application>
  <DocSecurity>0</DocSecurity>
  <Lines>22</Lines>
  <Paragraphs>6</Paragraphs>
  <ScaleCrop>false</ScaleCrop>
  <Company/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2022-01-20T04:47:00Z</dcterms:created>
  <dcterms:modified xsi:type="dcterms:W3CDTF">2022-01-20T04:47:00Z</dcterms:modified>
</cp:coreProperties>
</file>