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AA5" w:rsidRPr="00743F27" w:rsidRDefault="00323AA5" w:rsidP="00323AA5">
      <w:pPr>
        <w:pStyle w:val="3"/>
        <w:suppressAutoHyphens/>
        <w:spacing w:line="240" w:lineRule="auto"/>
        <w:rPr>
          <w:spacing w:val="0"/>
        </w:rPr>
      </w:pPr>
      <w:bookmarkStart w:id="0" w:name="_GoBack"/>
      <w:bookmarkEnd w:id="0"/>
      <w:r w:rsidRPr="00743F27">
        <w:rPr>
          <w:spacing w:val="0"/>
        </w:rPr>
        <w:t>Администрация муниципального образования «Город Астрахань»</w:t>
      </w:r>
    </w:p>
    <w:p w:rsidR="00323AA5" w:rsidRPr="00743F27" w:rsidRDefault="00323AA5" w:rsidP="00323AA5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>РАСПОРЯЖЕНИЕ</w:t>
      </w:r>
    </w:p>
    <w:p w:rsidR="00323AA5" w:rsidRPr="00743F27" w:rsidRDefault="00323AA5" w:rsidP="00323AA5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>17 января 2022 года № 60-р</w:t>
      </w:r>
    </w:p>
    <w:p w:rsidR="00323AA5" w:rsidRPr="00743F27" w:rsidRDefault="00323AA5" w:rsidP="00323AA5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 xml:space="preserve">«Об отмене </w:t>
      </w:r>
      <w:proofErr w:type="gramStart"/>
      <w:r w:rsidRPr="00743F27">
        <w:rPr>
          <w:spacing w:val="0"/>
        </w:rPr>
        <w:t>режима чрезвычайной ситуации локального характера Астраханского городского звена территориальной подсистемы единой государственной системы предупреждения</w:t>
      </w:r>
      <w:proofErr w:type="gramEnd"/>
      <w:r w:rsidRPr="00743F27">
        <w:rPr>
          <w:spacing w:val="0"/>
        </w:rPr>
        <w:t xml:space="preserve"> и ликвидации чрезвычайных ситуаций»</w:t>
      </w:r>
    </w:p>
    <w:p w:rsidR="00323AA5" w:rsidRPr="00743F27" w:rsidRDefault="00323AA5" w:rsidP="00323AA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743F27">
        <w:rPr>
          <w:spacing w:val="0"/>
        </w:rPr>
        <w:t>В соответствии с Федеральным законом «О защите населения и территорий от чрезвычайных ситуаций природного и техногенного характера», постановлением Правительства Российской Федерации от 30.12.2003 № 794 «О единой государст</w:t>
      </w:r>
      <w:r>
        <w:rPr>
          <w:spacing w:val="0"/>
        </w:rPr>
        <w:t xml:space="preserve">венной системе предупреждения и </w:t>
      </w:r>
      <w:r w:rsidRPr="00743F27">
        <w:rPr>
          <w:spacing w:val="0"/>
        </w:rPr>
        <w:t>ликвидации чрезвычайных ситуаций», постановлением Правительства Российской Федерации от 21.05.2007 № 304 «О классификации чрезвычайных ситуаций природного и техногенного характера», постановлением правительства Астраханской области от 04.05.2005 № 83-П «О перечне сил постоянной готовнос</w:t>
      </w:r>
      <w:r>
        <w:rPr>
          <w:spacing w:val="0"/>
        </w:rPr>
        <w:t>ти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 xml:space="preserve">территориальной подсистемы </w:t>
      </w:r>
      <w:r w:rsidRPr="00743F27">
        <w:rPr>
          <w:spacing w:val="0"/>
        </w:rPr>
        <w:t xml:space="preserve">Астраханской области единой государственной системы предупреждения и ликвидации чрезвычайных ситуаций», постановлением мэра города Астрахани от 05.02.2013 № 824-м «Об Астраханском городском звене территориальной подсистемы единой государственной системы предупреждения и ликвидации чрезвычайных ситуаций», в связи с окончанием неотложных работ по ремонту и проведению пусконаладочных работ крышной </w:t>
      </w:r>
      <w:proofErr w:type="spellStart"/>
      <w:r w:rsidRPr="00743F27">
        <w:rPr>
          <w:spacing w:val="0"/>
        </w:rPr>
        <w:t>блочно</w:t>
      </w:r>
      <w:proofErr w:type="spellEnd"/>
      <w:r w:rsidRPr="00743F27">
        <w:rPr>
          <w:spacing w:val="0"/>
        </w:rPr>
        <w:t>-модульной котельной по адресу: г. Астрахань, пл. К. Маркса, 3, корп. 1:</w:t>
      </w:r>
      <w:proofErr w:type="gramEnd"/>
    </w:p>
    <w:p w:rsidR="00323AA5" w:rsidRPr="00743F27" w:rsidRDefault="00323AA5" w:rsidP="00323AA5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1. Отменить режим чрезвычайной ситуации локального характера для органов управления и сил Астраханского городского звена территориальной подсистемы единой государственной системы предупреждения и ликвидации чрезвычайных ситуаций с местным уровнем реагирования в границах зоны чрезвычайной ситуации, в пределах жилого дома по адресу: г. Астрахань, пл. К. Маркса, 3, корп. 1.</w:t>
      </w:r>
    </w:p>
    <w:p w:rsidR="00323AA5" w:rsidRPr="00743F27" w:rsidRDefault="00323AA5" w:rsidP="00323AA5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2. Признать утратившими силу распоряжения администрации муниципального образования «Город Астрахань» от 12.11.2021 № 2020-р «О переводе Астраханского городского звена территориальной подсистемы единой государственной системы предупреждения и ликвидации чрезвычайных ситуаций в режим чрезвычайной ситуации локального характера», от 19.11.2021 № 2022-р «О внесении изменений в распоряжение администрации муниципального образования «Город Астрахань» от 12.11.2021 № 2020-р».</w:t>
      </w:r>
    </w:p>
    <w:p w:rsidR="00323AA5" w:rsidRPr="00743F27" w:rsidRDefault="00323AA5" w:rsidP="00323AA5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23AA5" w:rsidRPr="00743F27" w:rsidRDefault="00323AA5" w:rsidP="00323AA5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3.1.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23AA5" w:rsidRPr="00743F27" w:rsidRDefault="00323AA5" w:rsidP="00323AA5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3.2. </w:t>
      </w:r>
      <w:proofErr w:type="gramStart"/>
      <w:r w:rsidRPr="00743F27">
        <w:rPr>
          <w:spacing w:val="0"/>
        </w:rPr>
        <w:t>Разместить</w:t>
      </w:r>
      <w:proofErr w:type="gramEnd"/>
      <w:r w:rsidRPr="00743F2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23AA5" w:rsidRPr="00743F27" w:rsidRDefault="00323AA5" w:rsidP="00323AA5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4.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323AA5" w:rsidRPr="00743F27" w:rsidRDefault="00323AA5" w:rsidP="00323AA5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5. </w:t>
      </w:r>
      <w:proofErr w:type="gramStart"/>
      <w:r w:rsidRPr="00743F27">
        <w:rPr>
          <w:spacing w:val="0"/>
        </w:rPr>
        <w:t>Контроль за</w:t>
      </w:r>
      <w:proofErr w:type="gramEnd"/>
      <w:r w:rsidRPr="00743F2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323AA5" w:rsidRPr="00743F27" w:rsidRDefault="00323AA5" w:rsidP="00323AA5">
      <w:pPr>
        <w:pStyle w:val="a4"/>
        <w:spacing w:line="240" w:lineRule="auto"/>
      </w:pPr>
      <w:r w:rsidRPr="00743F27">
        <w:rPr>
          <w:spacing w:val="0"/>
        </w:rPr>
        <w:t xml:space="preserve">Глава муниципального образования «Город Астрахань» </w:t>
      </w:r>
      <w:r w:rsidRPr="00743F27">
        <w:t>М.Н. ПЕРМЯКОВА</w:t>
      </w:r>
    </w:p>
    <w:p w:rsidR="00FF4A14" w:rsidRDefault="00323AA5"/>
    <w:sectPr w:rsidR="00FF4A14" w:rsidSect="00323AA5">
      <w:pgSz w:w="11906" w:h="16838"/>
      <w:pgMar w:top="1134" w:right="1133" w:bottom="720" w:left="1985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AA5"/>
    <w:rsid w:val="00323AA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AA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23AA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23AA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323AA5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AA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23AA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23AA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323AA5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453</Words>
  <Characters>2586</Characters>
  <Application>Microsoft Office Word</Application>
  <DocSecurity>0</DocSecurity>
  <Lines>21</Lines>
  <Paragraphs>6</Paragraphs>
  <ScaleCrop>false</ScaleCrop>
  <Company/>
  <LinksUpToDate>false</LinksUpToDate>
  <CharactersWithSpaces>3033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2022-01-20T05:03:00Z</dcterms:created>
  <dcterms:modified xsi:type="dcterms:W3CDTF">2022-01-20T05:04:00Z</dcterms:modified>
</cp:coreProperties>
</file>