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E0B" w:rsidRPr="001B3578" w:rsidRDefault="00E1149B" w:rsidP="001B357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1B357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E6E0B" w:rsidRPr="001B3578" w:rsidRDefault="005E6294" w:rsidP="001B3578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1B3578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E1149B" w:rsidRPr="001B3578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1"/>
      <w:r w:rsidR="001B3578" w:rsidRPr="001B3578">
        <w:rPr>
          <w:rFonts w:asciiTheme="majorHAnsi" w:hAnsiTheme="majorHAnsi"/>
          <w:b/>
          <w:sz w:val="20"/>
          <w:szCs w:val="20"/>
        </w:rPr>
        <w:br/>
      </w:r>
      <w:r w:rsidRPr="001B3578">
        <w:rPr>
          <w:rFonts w:asciiTheme="majorHAnsi" w:hAnsiTheme="majorHAnsi"/>
          <w:b/>
          <w:sz w:val="20"/>
          <w:szCs w:val="20"/>
        </w:rPr>
        <w:t xml:space="preserve">17 января </w:t>
      </w:r>
      <w:bookmarkEnd w:id="0"/>
      <w:r w:rsidRPr="001B3578">
        <w:rPr>
          <w:rFonts w:asciiTheme="majorHAnsi" w:hAnsiTheme="majorHAnsi"/>
          <w:b/>
          <w:sz w:val="20"/>
          <w:szCs w:val="20"/>
        </w:rPr>
        <w:t>2023 года</w:t>
      </w:r>
      <w:bookmarkEnd w:id="2"/>
      <w:r w:rsidR="00E1149B" w:rsidRPr="001B3578">
        <w:rPr>
          <w:rFonts w:asciiTheme="majorHAnsi" w:hAnsiTheme="majorHAnsi"/>
          <w:b/>
          <w:sz w:val="20"/>
          <w:szCs w:val="20"/>
        </w:rPr>
        <w:t xml:space="preserve"> </w:t>
      </w:r>
      <w:r w:rsidRPr="001B3578">
        <w:rPr>
          <w:rFonts w:asciiTheme="majorHAnsi" w:hAnsiTheme="majorHAnsi"/>
          <w:b/>
          <w:sz w:val="20"/>
          <w:szCs w:val="20"/>
        </w:rPr>
        <w:t>№</w:t>
      </w:r>
      <w:r w:rsidR="00E1149B" w:rsidRPr="001B3578">
        <w:rPr>
          <w:rFonts w:asciiTheme="majorHAnsi" w:hAnsiTheme="majorHAnsi"/>
          <w:b/>
          <w:sz w:val="20"/>
          <w:szCs w:val="20"/>
        </w:rPr>
        <w:t xml:space="preserve"> 12-р</w:t>
      </w:r>
    </w:p>
    <w:p w:rsidR="00BE6E0B" w:rsidRPr="001B3578" w:rsidRDefault="00E1149B" w:rsidP="001B3578">
      <w:pPr>
        <w:jc w:val="center"/>
        <w:rPr>
          <w:rFonts w:asciiTheme="majorHAnsi" w:hAnsiTheme="majorHAnsi"/>
          <w:b/>
          <w:sz w:val="20"/>
          <w:szCs w:val="20"/>
        </w:rPr>
      </w:pPr>
      <w:r w:rsidRPr="001B3578">
        <w:rPr>
          <w:rFonts w:asciiTheme="majorHAnsi" w:hAnsiTheme="majorHAnsi"/>
          <w:b/>
          <w:sz w:val="20"/>
          <w:szCs w:val="20"/>
        </w:rPr>
        <w:t>«</w:t>
      </w:r>
      <w:r w:rsidR="005E6294" w:rsidRPr="001B3578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</w:t>
      </w:r>
      <w:r w:rsidR="0090488E">
        <w:rPr>
          <w:rFonts w:asciiTheme="majorHAnsi" w:hAnsiTheme="majorHAnsi"/>
          <w:b/>
          <w:sz w:val="20"/>
          <w:szCs w:val="20"/>
        </w:rPr>
        <w:br/>
      </w:r>
      <w:r w:rsidR="005E6294" w:rsidRPr="001B3578">
        <w:rPr>
          <w:rFonts w:asciiTheme="majorHAnsi" w:hAnsiTheme="majorHAnsi"/>
          <w:b/>
          <w:sz w:val="20"/>
          <w:szCs w:val="20"/>
        </w:rPr>
        <w:t>муниципального образования «Город Астрахань» от 20.08.2021 № 1415-р</w:t>
      </w:r>
      <w:r w:rsidRPr="001B3578">
        <w:rPr>
          <w:rFonts w:asciiTheme="majorHAnsi" w:hAnsiTheme="majorHAnsi"/>
          <w:b/>
          <w:sz w:val="20"/>
          <w:szCs w:val="20"/>
        </w:rPr>
        <w:t>»</w:t>
      </w:r>
    </w:p>
    <w:p w:rsidR="00BE6E0B" w:rsidRPr="005B3CEF" w:rsidRDefault="005E6294" w:rsidP="001B3578">
      <w:pPr>
        <w:ind w:firstLine="709"/>
        <w:jc w:val="both"/>
        <w:rPr>
          <w:rFonts w:ascii="Arial" w:hAnsi="Arial" w:cs="Arial"/>
        </w:rPr>
      </w:pPr>
      <w:proofErr w:type="gramStart"/>
      <w:r w:rsidRPr="005B3CEF">
        <w:rPr>
          <w:rFonts w:ascii="Arial" w:hAnsi="Arial" w:cs="Arial"/>
        </w:rPr>
        <w:t>Руководствуясь Федеральным законом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постановлением Правительства Астраханской области от 07.10.2014 № 427-П «О государственной программе «Развитие дорожного хозяйства Астраханской области», Уставом муниципального образования «Городской округ город Астрахань»:</w:t>
      </w:r>
      <w:proofErr w:type="gramEnd"/>
    </w:p>
    <w:p w:rsidR="00BE6E0B" w:rsidRPr="005B3CEF" w:rsidRDefault="00E1149B" w:rsidP="001B3578">
      <w:pPr>
        <w:ind w:firstLine="709"/>
        <w:jc w:val="both"/>
        <w:rPr>
          <w:rFonts w:ascii="Arial" w:hAnsi="Arial" w:cs="Arial"/>
        </w:rPr>
      </w:pPr>
      <w:r w:rsidRPr="005B3CEF">
        <w:rPr>
          <w:rFonts w:ascii="Arial" w:hAnsi="Arial" w:cs="Arial"/>
        </w:rPr>
        <w:t xml:space="preserve">1. </w:t>
      </w:r>
      <w:r w:rsidR="005E6294" w:rsidRPr="005B3CEF">
        <w:rPr>
          <w:rFonts w:ascii="Arial" w:hAnsi="Arial" w:cs="Arial"/>
        </w:rPr>
        <w:t>Внести в распоряжение администрации муниципального образования «Город Астрахань» от 20.08.2021 № 1415-р «Об утверждении Перечня автомобильных дорог общего пользования местного значения, не отвечающих нормативным требованиям» с изменениями и дополнениями, внесенными распоряжениями администрации муниципального образования «Город Астрахань» от 14.02.2022 № 221-р, от 15.07.2022 № 1139-р, от 01.08.2022 № 1248-р (далее</w:t>
      </w:r>
      <w:r w:rsidR="005B3CEF">
        <w:rPr>
          <w:rFonts w:ascii="Arial" w:hAnsi="Arial" w:cs="Arial"/>
        </w:rPr>
        <w:t xml:space="preserve"> </w:t>
      </w:r>
      <w:r w:rsidR="005E6294" w:rsidRPr="005B3CEF">
        <w:rPr>
          <w:rFonts w:ascii="Arial" w:hAnsi="Arial" w:cs="Arial"/>
        </w:rPr>
        <w:t>-</w:t>
      </w:r>
      <w:r w:rsidR="005B3CEF">
        <w:rPr>
          <w:rFonts w:ascii="Arial" w:hAnsi="Arial" w:cs="Arial"/>
        </w:rPr>
        <w:t xml:space="preserve"> </w:t>
      </w:r>
      <w:r w:rsidR="005E6294" w:rsidRPr="005B3CEF">
        <w:rPr>
          <w:rFonts w:ascii="Arial" w:hAnsi="Arial" w:cs="Arial"/>
        </w:rPr>
        <w:t>распоряжение), следующие изменения:</w:t>
      </w:r>
    </w:p>
    <w:p w:rsidR="00BE6E0B" w:rsidRPr="005B3CEF" w:rsidRDefault="005E6294" w:rsidP="001B3578">
      <w:pPr>
        <w:ind w:firstLine="709"/>
        <w:jc w:val="both"/>
        <w:rPr>
          <w:rFonts w:ascii="Arial" w:hAnsi="Arial" w:cs="Arial"/>
        </w:rPr>
      </w:pPr>
      <w:r w:rsidRPr="005B3CEF">
        <w:rPr>
          <w:rFonts w:ascii="Arial" w:hAnsi="Arial" w:cs="Arial"/>
        </w:rPr>
        <w:t>В Перечне автомобильных дорог общего пользования местного значения, не отвечающих нормативным требованиям (далее</w:t>
      </w:r>
      <w:r w:rsidR="005B3CEF">
        <w:rPr>
          <w:rFonts w:ascii="Arial" w:hAnsi="Arial" w:cs="Arial"/>
        </w:rPr>
        <w:t xml:space="preserve"> </w:t>
      </w:r>
      <w:r w:rsidRPr="005B3CEF">
        <w:rPr>
          <w:rFonts w:ascii="Arial" w:hAnsi="Arial" w:cs="Arial"/>
        </w:rPr>
        <w:t>-</w:t>
      </w:r>
      <w:r w:rsidR="005B3CEF">
        <w:rPr>
          <w:rFonts w:ascii="Arial" w:hAnsi="Arial" w:cs="Arial"/>
        </w:rPr>
        <w:t xml:space="preserve"> </w:t>
      </w:r>
      <w:r w:rsidRPr="005B3CEF">
        <w:rPr>
          <w:rFonts w:ascii="Arial" w:hAnsi="Arial" w:cs="Arial"/>
        </w:rPr>
        <w:t>Перечень), утвержденном распоряжением:</w:t>
      </w:r>
    </w:p>
    <w:p w:rsidR="00BE6E0B" w:rsidRPr="005B3CEF" w:rsidRDefault="005E6294" w:rsidP="001B3578">
      <w:pPr>
        <w:ind w:firstLine="709"/>
        <w:jc w:val="both"/>
        <w:rPr>
          <w:rFonts w:ascii="Arial" w:hAnsi="Arial" w:cs="Arial"/>
        </w:rPr>
      </w:pPr>
      <w:r w:rsidRPr="005B3CEF">
        <w:rPr>
          <w:rFonts w:ascii="Arial" w:hAnsi="Arial" w:cs="Arial"/>
        </w:rPr>
        <w:t>- раздел «Кировский район»:</w:t>
      </w:r>
    </w:p>
    <w:p w:rsidR="00BE6E0B" w:rsidRPr="005B3CEF" w:rsidRDefault="005E6294" w:rsidP="001B3578">
      <w:pPr>
        <w:ind w:firstLine="709"/>
        <w:jc w:val="both"/>
        <w:rPr>
          <w:rFonts w:ascii="Arial" w:hAnsi="Arial" w:cs="Arial"/>
        </w:rPr>
      </w:pPr>
      <w:r w:rsidRPr="005B3CEF">
        <w:rPr>
          <w:rFonts w:ascii="Arial" w:hAnsi="Arial" w:cs="Arial"/>
        </w:rPr>
        <w:t>дополнить строкой 10 следующего содержания:</w:t>
      </w:r>
    </w:p>
    <w:tbl>
      <w:tblPr>
        <w:tblOverlap w:val="never"/>
        <w:tblW w:w="8798" w:type="dxa"/>
        <w:jc w:val="right"/>
        <w:tblInd w:w="55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7"/>
        <w:gridCol w:w="3389"/>
        <w:gridCol w:w="1723"/>
        <w:gridCol w:w="1642"/>
        <w:gridCol w:w="1517"/>
      </w:tblGrid>
      <w:tr w:rsidR="00BE6E0B" w:rsidRPr="005B3CEF" w:rsidTr="001B3578">
        <w:trPr>
          <w:trHeight w:hRule="exact" w:val="499"/>
          <w:jc w:val="right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E6E0B" w:rsidRPr="005B3CEF" w:rsidRDefault="005E6294" w:rsidP="001B3578">
            <w:pPr>
              <w:jc w:val="center"/>
              <w:rPr>
                <w:rFonts w:ascii="Arial" w:hAnsi="Arial" w:cs="Arial"/>
              </w:rPr>
            </w:pPr>
            <w:r w:rsidRPr="005B3CEF">
              <w:rPr>
                <w:rFonts w:ascii="Arial" w:hAnsi="Arial" w:cs="Arial"/>
              </w:rPr>
              <w:t>«10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E6E0B" w:rsidRPr="005B3CEF" w:rsidRDefault="005E6294" w:rsidP="001B3578">
            <w:pPr>
              <w:jc w:val="center"/>
              <w:rPr>
                <w:rFonts w:ascii="Arial" w:hAnsi="Arial" w:cs="Arial"/>
              </w:rPr>
            </w:pPr>
            <w:r w:rsidRPr="005B3CEF">
              <w:rPr>
                <w:rFonts w:ascii="Arial" w:hAnsi="Arial" w:cs="Arial"/>
              </w:rPr>
              <w:t>ул. Курская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E6E0B" w:rsidRPr="005B3CEF" w:rsidRDefault="005E6294" w:rsidP="001B3578">
            <w:pPr>
              <w:jc w:val="center"/>
              <w:rPr>
                <w:rFonts w:ascii="Arial" w:hAnsi="Arial" w:cs="Arial"/>
              </w:rPr>
            </w:pPr>
            <w:r w:rsidRPr="005B3CEF">
              <w:rPr>
                <w:rFonts w:ascii="Arial" w:hAnsi="Arial" w:cs="Arial"/>
              </w:rPr>
              <w:t>1000,00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E6E0B" w:rsidRPr="005B3CEF" w:rsidRDefault="005E6294" w:rsidP="001B3578">
            <w:pPr>
              <w:jc w:val="center"/>
              <w:rPr>
                <w:rFonts w:ascii="Arial" w:hAnsi="Arial" w:cs="Arial"/>
              </w:rPr>
            </w:pPr>
            <w:r w:rsidRPr="005B3CEF">
              <w:rPr>
                <w:rFonts w:ascii="Arial" w:hAnsi="Arial" w:cs="Arial"/>
              </w:rPr>
              <w:t>7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E0B" w:rsidRPr="005B3CEF" w:rsidRDefault="005E6294" w:rsidP="001B3578">
            <w:pPr>
              <w:jc w:val="both"/>
              <w:rPr>
                <w:rFonts w:ascii="Arial" w:hAnsi="Arial" w:cs="Arial"/>
              </w:rPr>
            </w:pPr>
            <w:r w:rsidRPr="005B3CEF">
              <w:rPr>
                <w:rFonts w:ascii="Arial" w:hAnsi="Arial" w:cs="Arial"/>
              </w:rPr>
              <w:t>Асфальт»</w:t>
            </w:r>
          </w:p>
        </w:tc>
      </w:tr>
    </w:tbl>
    <w:p w:rsidR="00BE6E0B" w:rsidRPr="005B3CEF" w:rsidRDefault="005E6294" w:rsidP="001B3578">
      <w:pPr>
        <w:ind w:firstLine="709"/>
        <w:jc w:val="both"/>
        <w:rPr>
          <w:rFonts w:ascii="Arial" w:hAnsi="Arial" w:cs="Arial"/>
        </w:rPr>
      </w:pPr>
      <w:r w:rsidRPr="005B3CEF">
        <w:rPr>
          <w:rFonts w:ascii="Arial" w:hAnsi="Arial" w:cs="Arial"/>
        </w:rPr>
        <w:t>в строке «Итого по району» цифры: «2914,22» заменить цифрами: «3914,22».</w:t>
      </w:r>
    </w:p>
    <w:p w:rsidR="00BE6E0B" w:rsidRPr="005B3CEF" w:rsidRDefault="00E1149B" w:rsidP="001B3578">
      <w:pPr>
        <w:ind w:firstLine="709"/>
        <w:jc w:val="both"/>
        <w:rPr>
          <w:rFonts w:ascii="Arial" w:hAnsi="Arial" w:cs="Arial"/>
        </w:rPr>
      </w:pPr>
      <w:r w:rsidRPr="005B3CEF">
        <w:rPr>
          <w:rFonts w:ascii="Arial" w:hAnsi="Arial" w:cs="Arial"/>
        </w:rPr>
        <w:t xml:space="preserve">2. </w:t>
      </w:r>
      <w:r w:rsidR="005E6294" w:rsidRPr="005B3CEF">
        <w:rPr>
          <w:rFonts w:ascii="Arial" w:hAnsi="Arial" w:cs="Arial"/>
        </w:rPr>
        <w:t>Управлению информационной политики администрации муниципального образования «Городской округ город Астрахань»</w:t>
      </w:r>
      <w:r w:rsidR="0090488E" w:rsidRPr="005B3CEF">
        <w:rPr>
          <w:rFonts w:ascii="Arial" w:hAnsi="Arial" w:cs="Arial"/>
        </w:rPr>
        <w:t xml:space="preserve"> </w:t>
      </w:r>
      <w:proofErr w:type="gramStart"/>
      <w:r w:rsidR="005E6294" w:rsidRPr="005B3CEF">
        <w:rPr>
          <w:rFonts w:ascii="Arial" w:hAnsi="Arial" w:cs="Arial"/>
        </w:rPr>
        <w:t>разместить</w:t>
      </w:r>
      <w:proofErr w:type="gramEnd"/>
      <w:r w:rsidR="005E6294" w:rsidRPr="005B3CEF">
        <w:rPr>
          <w:rFonts w:ascii="Arial" w:hAnsi="Arial" w:cs="Arial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</w:t>
      </w:r>
      <w:r w:rsidR="005B3CEF">
        <w:rPr>
          <w:rFonts w:ascii="Arial" w:hAnsi="Arial" w:cs="Arial"/>
        </w:rPr>
        <w:t xml:space="preserve"> </w:t>
      </w:r>
      <w:r w:rsidR="005E6294" w:rsidRPr="005B3CEF">
        <w:rPr>
          <w:rFonts w:ascii="Arial" w:hAnsi="Arial" w:cs="Arial"/>
        </w:rPr>
        <w:t>администрации муниципального образования «Городской округ горо</w:t>
      </w:r>
      <w:r w:rsidRPr="005B3CEF">
        <w:rPr>
          <w:rFonts w:ascii="Arial" w:hAnsi="Arial" w:cs="Arial"/>
        </w:rPr>
        <w:t>д</w:t>
      </w:r>
      <w:r w:rsidR="005E6294" w:rsidRPr="005B3CEF">
        <w:rPr>
          <w:rFonts w:ascii="Arial" w:hAnsi="Arial" w:cs="Arial"/>
        </w:rPr>
        <w:t xml:space="preserve"> Астрахань».</w:t>
      </w:r>
    </w:p>
    <w:p w:rsidR="00BE6E0B" w:rsidRPr="005B3CEF" w:rsidRDefault="00E1149B" w:rsidP="001B3578">
      <w:pPr>
        <w:ind w:firstLine="709"/>
        <w:jc w:val="both"/>
        <w:rPr>
          <w:rFonts w:ascii="Arial" w:hAnsi="Arial" w:cs="Arial"/>
        </w:rPr>
      </w:pPr>
      <w:r w:rsidRPr="005B3CEF">
        <w:rPr>
          <w:rFonts w:ascii="Arial" w:hAnsi="Arial" w:cs="Arial"/>
        </w:rPr>
        <w:t xml:space="preserve">3. </w:t>
      </w:r>
      <w:r w:rsidR="005E6294" w:rsidRPr="005B3CEF">
        <w:rPr>
          <w:rFonts w:ascii="Arial" w:hAnsi="Arial" w:cs="Arial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BE6E0B" w:rsidRPr="005B3CEF" w:rsidRDefault="00E1149B" w:rsidP="001B3578">
      <w:pPr>
        <w:ind w:firstLine="709"/>
        <w:jc w:val="both"/>
        <w:rPr>
          <w:rFonts w:ascii="Arial" w:hAnsi="Arial" w:cs="Arial"/>
        </w:rPr>
      </w:pPr>
      <w:r w:rsidRPr="005B3CEF">
        <w:rPr>
          <w:rFonts w:ascii="Arial" w:hAnsi="Arial" w:cs="Arial"/>
        </w:rPr>
        <w:t xml:space="preserve">4. </w:t>
      </w:r>
      <w:proofErr w:type="gramStart"/>
      <w:r w:rsidR="005E6294" w:rsidRPr="005B3CEF">
        <w:rPr>
          <w:rFonts w:ascii="Arial" w:hAnsi="Arial" w:cs="Arial"/>
        </w:rPr>
        <w:t>Контроль за</w:t>
      </w:r>
      <w:proofErr w:type="gramEnd"/>
      <w:r w:rsidR="005E6294" w:rsidRPr="005B3CEF">
        <w:rPr>
          <w:rFonts w:ascii="Arial" w:hAnsi="Arial" w:cs="Arial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E1149B" w:rsidRPr="007035B7" w:rsidRDefault="005E6294" w:rsidP="007035B7">
      <w:pPr>
        <w:jc w:val="right"/>
        <w:rPr>
          <w:rFonts w:ascii="Arial" w:hAnsi="Arial" w:cs="Arial"/>
          <w:b/>
          <w:sz w:val="18"/>
          <w:szCs w:val="18"/>
        </w:rPr>
      </w:pPr>
      <w:r w:rsidRPr="007035B7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="007035B7" w:rsidRPr="007035B7">
        <w:rPr>
          <w:rFonts w:ascii="Arial" w:hAnsi="Arial" w:cs="Arial"/>
          <w:b/>
          <w:sz w:val="18"/>
          <w:szCs w:val="18"/>
        </w:rPr>
        <w:t>и</w:t>
      </w:r>
      <w:r w:rsidRPr="007035B7">
        <w:rPr>
          <w:rFonts w:ascii="Arial" w:hAnsi="Arial" w:cs="Arial"/>
          <w:b/>
          <w:sz w:val="18"/>
          <w:szCs w:val="18"/>
        </w:rPr>
        <w:t>я</w:t>
      </w:r>
      <w:r w:rsidR="00E1149B" w:rsidRPr="007035B7">
        <w:rPr>
          <w:rFonts w:ascii="Arial" w:hAnsi="Arial" w:cs="Arial"/>
          <w:b/>
          <w:sz w:val="18"/>
          <w:szCs w:val="18"/>
        </w:rPr>
        <w:t xml:space="preserve"> </w:t>
      </w:r>
      <w:r w:rsidRPr="007035B7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E1149B" w:rsidRPr="007035B7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BE6E0B" w:rsidRPr="00E1149B" w:rsidRDefault="00BE6E0B" w:rsidP="00E1149B"/>
    <w:sectPr w:rsidR="00BE6E0B" w:rsidRPr="00E1149B" w:rsidSect="001B3578">
      <w:pgSz w:w="11900" w:h="16840"/>
      <w:pgMar w:top="1134" w:right="1127" w:bottom="1616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73D" w:rsidRDefault="002D573D">
      <w:r>
        <w:separator/>
      </w:r>
    </w:p>
  </w:endnote>
  <w:endnote w:type="continuationSeparator" w:id="0">
    <w:p w:rsidR="002D573D" w:rsidRDefault="002D5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73D" w:rsidRDefault="002D573D"/>
  </w:footnote>
  <w:footnote w:type="continuationSeparator" w:id="0">
    <w:p w:rsidR="002D573D" w:rsidRDefault="002D573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291141"/>
    <w:multiLevelType w:val="multilevel"/>
    <w:tmpl w:val="398296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E0B"/>
    <w:rsid w:val="001B3578"/>
    <w:rsid w:val="002D573D"/>
    <w:rsid w:val="003A3F56"/>
    <w:rsid w:val="005B3CEF"/>
    <w:rsid w:val="005E6294"/>
    <w:rsid w:val="007035B7"/>
    <w:rsid w:val="0090488E"/>
    <w:rsid w:val="00BE6E0B"/>
    <w:rsid w:val="00E11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CordiaUPC" w:eastAsia="CordiaUPC" w:hAnsi="CordiaUPC" w:cs="CordiaUPC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таблиц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480" w:after="102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432" w:lineRule="exact"/>
      <w:ind w:hanging="7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 w:line="0" w:lineRule="atLeast"/>
      <w:jc w:val="both"/>
    </w:pPr>
    <w:rPr>
      <w:rFonts w:ascii="CordiaUPC" w:eastAsia="CordiaUPC" w:hAnsi="CordiaUPC" w:cs="CordiaUPC"/>
      <w:b/>
      <w:bCs/>
      <w:sz w:val="8"/>
      <w:szCs w:val="8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CordiaUPC" w:eastAsia="CordiaUPC" w:hAnsi="CordiaUPC" w:cs="CordiaUPC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таблиц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480" w:after="102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432" w:lineRule="exact"/>
      <w:ind w:hanging="7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 w:line="0" w:lineRule="atLeast"/>
      <w:jc w:val="both"/>
    </w:pPr>
    <w:rPr>
      <w:rFonts w:ascii="CordiaUPC" w:eastAsia="CordiaUPC" w:hAnsi="CordiaUPC" w:cs="CordiaUPC"/>
      <w:b/>
      <w:bCs/>
      <w:sz w:val="8"/>
      <w:szCs w:val="8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2023-01-17T12:21:00Z</dcterms:created>
  <dcterms:modified xsi:type="dcterms:W3CDTF">2023-02-16T11:10:00Z</dcterms:modified>
</cp:coreProperties>
</file>