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C4B" w:rsidRPr="00FF5C4B" w:rsidRDefault="00FF5C4B" w:rsidP="00FF5C4B">
      <w:pPr>
        <w:pStyle w:val="3"/>
        <w:rPr>
          <w:spacing w:val="0"/>
        </w:rPr>
      </w:pPr>
      <w:r w:rsidRPr="00FF5C4B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200E8B" w:rsidRDefault="00FF5C4B" w:rsidP="00FF5C4B">
      <w:pPr>
        <w:pStyle w:val="3"/>
      </w:pPr>
      <w:r>
        <w:t xml:space="preserve">РАСПОРЯЖЕНИЕ </w:t>
      </w:r>
    </w:p>
    <w:p w:rsidR="00FF5C4B" w:rsidRDefault="00FF5C4B" w:rsidP="00FF5C4B">
      <w:pPr>
        <w:pStyle w:val="3"/>
      </w:pPr>
      <w:bookmarkStart w:id="0" w:name="_GoBack"/>
      <w:bookmarkEnd w:id="0"/>
      <w:r>
        <w:t>18.04.2025 № 694</w:t>
      </w:r>
    </w:p>
    <w:p w:rsidR="00FF5C4B" w:rsidRDefault="00FF5C4B" w:rsidP="00FF5C4B">
      <w:pPr>
        <w:pStyle w:val="3"/>
      </w:pPr>
      <w:r>
        <w:t>«Об отказе в предоставлении разрешения на условно разрешенные виды использования земельного участка с кадастровым номером 30:12:010362:7»</w:t>
      </w:r>
    </w:p>
    <w:p w:rsidR="00FF5C4B" w:rsidRDefault="00FF5C4B" w:rsidP="00FF5C4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28.03.2025, опубликованного в бюллетене «Астраханский вестник» от 03.04.2025 № 13,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Магомедова P.P. от 26.02.2025 № 114/135-18-01:</w:t>
      </w:r>
    </w:p>
    <w:p w:rsidR="00FF5C4B" w:rsidRDefault="00FF5C4B" w:rsidP="00FF5C4B">
      <w:pPr>
        <w:pStyle w:val="a3"/>
        <w:ind w:firstLine="709"/>
      </w:pPr>
      <w:r>
        <w:t xml:space="preserve">1. Отказать в предоставлении разрешения на условно разрешенные виды использования «общественное питание», «гостиничное обслуживание» в отношении земельного участка площадью 784 кв. м с кадастровым номером 30:12:010362:7, расположенного по адресу: </w:t>
      </w:r>
      <w:proofErr w:type="gramStart"/>
      <w:r>
        <w:t>Российская Федерация, Астраханская область, Кировский район, город Астрахань, улица Бакинская, 129,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№ 47, с изменениями, внесенными постановлением министерства</w:t>
      </w:r>
      <w:proofErr w:type="gramEnd"/>
      <w:r>
        <w:t xml:space="preserve"> имущественных и градостроительных отношений Астраханской области от 05.06.2024 № 30, ввиду нарушения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участком; </w:t>
      </w:r>
      <w:proofErr w:type="gramStart"/>
      <w:r>
        <w:t>невозможности соблюдения при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№ 384-ФЗ «Технический регламент о безопасности зданий и сооружений» и Федерального закона от 22.07.2008 № 123-ФЗ «Технический регламент о требованиях пожарной безопасности», и предельных параметров застройки, установленных Правилами землепользования и застройки муниципального образования «Городской</w:t>
      </w:r>
      <w:proofErr w:type="gramEnd"/>
      <w:r>
        <w:t xml:space="preserve"> округ город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№ 69.</w:t>
      </w:r>
    </w:p>
    <w:p w:rsidR="00FF5C4B" w:rsidRDefault="00FF5C4B" w:rsidP="00FF5C4B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FF5C4B" w:rsidRDefault="00FF5C4B" w:rsidP="00FF5C4B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FF5C4B" w:rsidRDefault="00FF5C4B" w:rsidP="00FF5C4B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200E8B"/>
    <w:sectPr w:rsidR="00FF4A14" w:rsidSect="00FF5C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C4B"/>
    <w:rsid w:val="00200E8B"/>
    <w:rsid w:val="008505A8"/>
    <w:rsid w:val="00A56E3A"/>
    <w:rsid w:val="00FF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5C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5C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5C4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5C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2025-04-29T12:38:00Z</dcterms:created>
  <dcterms:modified xsi:type="dcterms:W3CDTF">2025-04-29T12:39:00Z</dcterms:modified>
</cp:coreProperties>
</file>