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A79" w:rsidRPr="00E350DC" w:rsidRDefault="00795A79" w:rsidP="00795A7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D80DE8" w:rsidRDefault="00D80DE8" w:rsidP="00795A79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795A79" w:rsidRPr="00E350DC" w:rsidRDefault="00795A79" w:rsidP="00795A7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18 апреля 2019 года № 1073-р</w:t>
      </w:r>
    </w:p>
    <w:p w:rsidR="00795A79" w:rsidRPr="00E350DC" w:rsidRDefault="00795A79" w:rsidP="00795A7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795A79" w:rsidRPr="00E350DC" w:rsidRDefault="00795A79" w:rsidP="00795A79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по ул. 3-я </w:t>
      </w:r>
      <w:proofErr w:type="gramStart"/>
      <w:r w:rsidRPr="00E350DC">
        <w:rPr>
          <w:spacing w:val="0"/>
        </w:rPr>
        <w:t>Интернациональная</w:t>
      </w:r>
      <w:proofErr w:type="gramEnd"/>
      <w:r w:rsidRPr="00E350DC">
        <w:rPr>
          <w:spacing w:val="0"/>
        </w:rPr>
        <w:t xml:space="preserve">/ ул. Маяковского, 38/35 </w:t>
      </w:r>
      <w:bookmarkStart w:id="0" w:name="_GoBack"/>
      <w:bookmarkEnd w:id="0"/>
      <w:r w:rsidRPr="00E350DC">
        <w:rPr>
          <w:spacing w:val="0"/>
        </w:rPr>
        <w:t>в Кировском районе г. Астрахани»</w:t>
      </w:r>
    </w:p>
    <w:p w:rsidR="00795A79" w:rsidRPr="00E350DC" w:rsidRDefault="00795A79" w:rsidP="00D80DE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 xml:space="preserve">В связи с обращением </w:t>
      </w:r>
      <w:proofErr w:type="spellStart"/>
      <w:r w:rsidRPr="00E350DC">
        <w:rPr>
          <w:spacing w:val="0"/>
        </w:rPr>
        <w:t>Газияева</w:t>
      </w:r>
      <w:proofErr w:type="spellEnd"/>
      <w:r w:rsidRPr="00E350DC">
        <w:rPr>
          <w:spacing w:val="0"/>
        </w:rPr>
        <w:t xml:space="preserve"> М.М. от 28.01.2019 № 05-04-01-620,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350DC">
        <w:rPr>
          <w:spacing w:val="0"/>
        </w:rPr>
        <w:t xml:space="preserve"> </w:t>
      </w:r>
      <w:proofErr w:type="gramStart"/>
      <w:r w:rsidRPr="00E350DC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795A79" w:rsidRPr="00E350DC" w:rsidRDefault="00795A79" w:rsidP="00D80DE8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3-я Интернациональная/ ул. Маяковского, 38/35 в Кировском районе г. Астрахани в отношении земельного участка (кадастровый номер 30:12:010166:57), площадь которого 110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795A79" w:rsidRPr="00E350DC" w:rsidRDefault="00795A79" w:rsidP="00D80DE8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95A79" w:rsidRPr="00E350DC" w:rsidRDefault="00795A79" w:rsidP="00D80DE8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95A79" w:rsidRPr="00E350DC" w:rsidRDefault="00795A79" w:rsidP="00D80DE8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95A79" w:rsidRPr="00E350DC" w:rsidRDefault="00795A79" w:rsidP="00D80DE8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95A79" w:rsidRPr="00E350DC" w:rsidRDefault="00795A79" w:rsidP="00D80DE8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795A79" w:rsidRPr="00E350DC" w:rsidRDefault="00795A79" w:rsidP="00795A79">
      <w:pPr>
        <w:pStyle w:val="a3"/>
        <w:spacing w:line="240" w:lineRule="auto"/>
        <w:jc w:val="right"/>
        <w:rPr>
          <w:spacing w:val="0"/>
        </w:rPr>
      </w:pPr>
      <w:r w:rsidRPr="00E350DC">
        <w:rPr>
          <w:b/>
          <w:bCs/>
          <w:spacing w:val="0"/>
        </w:rPr>
        <w:t>Глава администрации Р.Л. ХАРИСОВ</w:t>
      </w:r>
    </w:p>
    <w:p w:rsidR="00984FF0" w:rsidRPr="00795A79" w:rsidRDefault="00984FF0" w:rsidP="00795A79"/>
    <w:sectPr w:rsidR="00984FF0" w:rsidRPr="00795A79" w:rsidSect="00D80DE8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A79"/>
    <w:rsid w:val="00795A79"/>
    <w:rsid w:val="00984FF0"/>
    <w:rsid w:val="00D80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5A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5A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5A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5A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2019-04-25T07:18:00Z</dcterms:created>
  <dcterms:modified xsi:type="dcterms:W3CDTF">2019-04-25T07:19:00Z</dcterms:modified>
</cp:coreProperties>
</file>