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553" w:rsidRPr="00CE54A8" w:rsidRDefault="00291553" w:rsidP="00CE54A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E54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54A8" w:rsidRPr="00CE54A8" w:rsidRDefault="004D7896" w:rsidP="00CE54A8">
      <w:pPr>
        <w:jc w:val="center"/>
        <w:rPr>
          <w:rFonts w:ascii="Cambria" w:hAnsi="Cambria"/>
          <w:b/>
          <w:sz w:val="20"/>
          <w:szCs w:val="20"/>
        </w:rPr>
      </w:pPr>
      <w:r w:rsidRPr="00CE54A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A20F2" w:rsidRPr="00CE54A8" w:rsidRDefault="004D7896" w:rsidP="00CE54A8">
      <w:pPr>
        <w:jc w:val="center"/>
        <w:rPr>
          <w:rFonts w:ascii="Cambria" w:hAnsi="Cambria"/>
          <w:b/>
          <w:sz w:val="20"/>
          <w:szCs w:val="20"/>
        </w:rPr>
      </w:pPr>
      <w:r w:rsidRPr="00CE54A8">
        <w:rPr>
          <w:rFonts w:ascii="Cambria" w:hAnsi="Cambria"/>
          <w:b/>
          <w:sz w:val="20"/>
          <w:szCs w:val="20"/>
        </w:rPr>
        <w:t>18 декабря 2020 года</w:t>
      </w:r>
      <w:r w:rsidR="00291553" w:rsidRPr="00CE54A8">
        <w:rPr>
          <w:rFonts w:ascii="Cambria" w:hAnsi="Cambria"/>
          <w:b/>
          <w:sz w:val="20"/>
          <w:szCs w:val="20"/>
        </w:rPr>
        <w:t xml:space="preserve"> № </w:t>
      </w:r>
      <w:r w:rsidRPr="00CE54A8">
        <w:rPr>
          <w:rFonts w:ascii="Cambria" w:hAnsi="Cambria"/>
          <w:b/>
          <w:sz w:val="20"/>
          <w:szCs w:val="20"/>
        </w:rPr>
        <w:t>2336-р</w:t>
      </w:r>
    </w:p>
    <w:p w:rsidR="00CE54A8" w:rsidRDefault="00291553" w:rsidP="00CE54A8">
      <w:pPr>
        <w:jc w:val="center"/>
        <w:rPr>
          <w:rFonts w:ascii="Cambria" w:hAnsi="Cambria"/>
          <w:b/>
          <w:sz w:val="20"/>
          <w:szCs w:val="20"/>
        </w:rPr>
      </w:pPr>
      <w:r w:rsidRPr="00CE54A8">
        <w:rPr>
          <w:rFonts w:ascii="Cambria" w:hAnsi="Cambria"/>
          <w:b/>
          <w:sz w:val="20"/>
          <w:szCs w:val="20"/>
        </w:rPr>
        <w:t>«</w:t>
      </w:r>
      <w:r w:rsidR="004D7896" w:rsidRPr="00CE54A8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2021 год и плановый </w:t>
      </w:r>
      <w:r w:rsidR="004D7896" w:rsidRPr="00CE54A8">
        <w:rPr>
          <w:rFonts w:ascii="Cambria" w:hAnsi="Cambria"/>
          <w:b/>
          <w:sz w:val="20"/>
          <w:szCs w:val="20"/>
        </w:rPr>
        <w:t xml:space="preserve">период </w:t>
      </w:r>
    </w:p>
    <w:p w:rsidR="00DA20F2" w:rsidRPr="00291553" w:rsidRDefault="004D7896" w:rsidP="00CE54A8">
      <w:pPr>
        <w:jc w:val="center"/>
      </w:pPr>
      <w:r w:rsidRPr="00CE54A8">
        <w:rPr>
          <w:rFonts w:ascii="Cambria" w:hAnsi="Cambria"/>
          <w:b/>
          <w:sz w:val="20"/>
          <w:szCs w:val="20"/>
        </w:rPr>
        <w:t>2022 и 2023 годов</w:t>
      </w:r>
      <w:bookmarkStart w:id="3" w:name="_GoBack"/>
      <w:bookmarkEnd w:id="3"/>
      <w:r w:rsidR="00291553" w:rsidRPr="00CE54A8">
        <w:rPr>
          <w:rFonts w:ascii="Cambria" w:hAnsi="Cambria"/>
          <w:b/>
          <w:sz w:val="20"/>
          <w:szCs w:val="20"/>
        </w:rPr>
        <w:t>»</w:t>
      </w:r>
    </w:p>
    <w:p w:rsidR="00DA20F2" w:rsidRPr="00CE54A8" w:rsidRDefault="004D7896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54A8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с пунктом 3 статьи 7 Федерального закона от 15.10.2020 № 327-ФЗ «О внесении изменений в Бюджетный кодекс Российской Федерации и отдельные законодательные акты Российской </w:t>
      </w:r>
      <w:r w:rsidRPr="00CE54A8">
        <w:rPr>
          <w:rFonts w:ascii="Arial" w:hAnsi="Arial" w:cs="Arial"/>
          <w:sz w:val="18"/>
          <w:szCs w:val="18"/>
        </w:rPr>
        <w:t>Федерации и установлении особенностей исполнения бюджетов бюджетной системы Российской Федерации в 2021 году», на основании письма управления по капитальному строительству администрации муниципального образования «Город Астрахань» от 15.12.2020 № 01-10-01-</w:t>
      </w:r>
      <w:r w:rsidRPr="00CE54A8">
        <w:rPr>
          <w:rFonts w:ascii="Arial" w:hAnsi="Arial" w:cs="Arial"/>
          <w:sz w:val="18"/>
          <w:szCs w:val="18"/>
        </w:rPr>
        <w:t>4719:</w:t>
      </w:r>
      <w:proofErr w:type="gramEnd"/>
    </w:p>
    <w:p w:rsidR="00DA20F2" w:rsidRPr="00CE54A8" w:rsidRDefault="00291553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54A8">
        <w:rPr>
          <w:rFonts w:ascii="Arial" w:hAnsi="Arial" w:cs="Arial"/>
          <w:sz w:val="18"/>
          <w:szCs w:val="18"/>
        </w:rPr>
        <w:t xml:space="preserve">1. </w:t>
      </w:r>
      <w:r w:rsidR="004D7896" w:rsidRPr="00CE54A8">
        <w:rPr>
          <w:rFonts w:ascii="Arial" w:hAnsi="Arial" w:cs="Arial"/>
          <w:sz w:val="18"/>
          <w:szCs w:val="18"/>
        </w:rPr>
        <w:t>Внести изменения в сводную бюджетную роспись бюджета</w:t>
      </w:r>
    </w:p>
    <w:p w:rsidR="00DA20F2" w:rsidRPr="00CE54A8" w:rsidRDefault="004D7896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54A8">
        <w:rPr>
          <w:rFonts w:ascii="Arial" w:hAnsi="Arial" w:cs="Arial"/>
          <w:sz w:val="18"/>
          <w:szCs w:val="18"/>
        </w:rPr>
        <w:t>муниципального образования «Город Астрахань» на 2021 год и плановый период 2022 и 2023 годов, перераспределив в 2021 году лимиты бюджетных ассигнований с управления по капитальному строительству ад</w:t>
      </w:r>
      <w:r w:rsidRPr="00CE54A8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администрацию муниципального образования «Город Астрахань», в части увеличения бюджетных ассигнований резервного фонда администрации муниципального образования «Город Астрахань» согласно приложени</w:t>
      </w:r>
      <w:r w:rsidRPr="00CE54A8">
        <w:rPr>
          <w:rFonts w:ascii="Arial" w:hAnsi="Arial" w:cs="Arial"/>
          <w:sz w:val="18"/>
          <w:szCs w:val="18"/>
        </w:rPr>
        <w:t>ям №</w:t>
      </w:r>
      <w:r w:rsidRPr="00CE54A8">
        <w:rPr>
          <w:rFonts w:ascii="Arial" w:hAnsi="Arial" w:cs="Arial"/>
          <w:sz w:val="18"/>
          <w:szCs w:val="18"/>
        </w:rPr>
        <w:tab/>
        <w:t>1 и №</w:t>
      </w:r>
      <w:r w:rsidRPr="00CE54A8">
        <w:rPr>
          <w:rFonts w:ascii="Arial" w:hAnsi="Arial" w:cs="Arial"/>
          <w:sz w:val="18"/>
          <w:szCs w:val="18"/>
        </w:rPr>
        <w:tab/>
        <w:t>2 к настоящему распоряжению администрации</w:t>
      </w:r>
      <w:proofErr w:type="gramEnd"/>
    </w:p>
    <w:p w:rsidR="00DA20F2" w:rsidRPr="00CE54A8" w:rsidRDefault="004D7896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54A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A20F2" w:rsidRPr="00CE54A8" w:rsidRDefault="00291553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54A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D7896" w:rsidRPr="00CE54A8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</w:t>
      </w:r>
      <w:r w:rsidR="004D7896" w:rsidRPr="00CE54A8">
        <w:rPr>
          <w:rFonts w:ascii="Arial" w:hAnsi="Arial" w:cs="Arial"/>
          <w:sz w:val="18"/>
          <w:szCs w:val="18"/>
        </w:rPr>
        <w:t>джета муниципального образования «Город Астрахань на 2021 год и плановый период 2022 и 2023 годов, в части изменения показателей бюджетной росписи на 2021 год управления по капитальному строительству администрации муниципального образования «Город Астрахан</w:t>
      </w:r>
      <w:r w:rsidR="004D7896" w:rsidRPr="00CE54A8">
        <w:rPr>
          <w:rFonts w:ascii="Arial" w:hAnsi="Arial" w:cs="Arial"/>
          <w:sz w:val="18"/>
          <w:szCs w:val="18"/>
        </w:rPr>
        <w:t>ь» и администрации муниципального образования «Город Астрахань», согласно приложениям № 1 и № 2 к настоящему</w:t>
      </w:r>
      <w:proofErr w:type="gramEnd"/>
      <w:r w:rsidR="004D7896" w:rsidRPr="00CE54A8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Астрахань».</w:t>
      </w:r>
    </w:p>
    <w:p w:rsidR="00DA20F2" w:rsidRPr="00CE54A8" w:rsidRDefault="00291553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54A8">
        <w:rPr>
          <w:rFonts w:ascii="Arial" w:hAnsi="Arial" w:cs="Arial"/>
          <w:sz w:val="18"/>
          <w:szCs w:val="18"/>
        </w:rPr>
        <w:t xml:space="preserve">3. </w:t>
      </w:r>
      <w:r w:rsidR="004D7896" w:rsidRPr="00CE54A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</w:t>
      </w:r>
      <w:r w:rsidR="004D7896" w:rsidRPr="00CE54A8">
        <w:rPr>
          <w:rFonts w:ascii="Arial" w:hAnsi="Arial" w:cs="Arial"/>
          <w:sz w:val="18"/>
          <w:szCs w:val="18"/>
        </w:rPr>
        <w:t xml:space="preserve">я «Город Астрахань» </w:t>
      </w:r>
      <w:proofErr w:type="gramStart"/>
      <w:r w:rsidR="004D7896" w:rsidRPr="00CE54A8">
        <w:rPr>
          <w:rFonts w:ascii="Arial" w:hAnsi="Arial" w:cs="Arial"/>
          <w:sz w:val="18"/>
          <w:szCs w:val="18"/>
        </w:rPr>
        <w:t>разместить</w:t>
      </w:r>
      <w:proofErr w:type="gramEnd"/>
      <w:r w:rsidR="004D7896" w:rsidRPr="00CE54A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20F2" w:rsidRPr="00CE54A8" w:rsidRDefault="00291553" w:rsidP="00CE54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54A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D7896" w:rsidRPr="00CE54A8">
        <w:rPr>
          <w:rFonts w:ascii="Arial" w:hAnsi="Arial" w:cs="Arial"/>
          <w:sz w:val="18"/>
          <w:szCs w:val="18"/>
        </w:rPr>
        <w:t>Контроль за</w:t>
      </w:r>
      <w:proofErr w:type="gramEnd"/>
      <w:r w:rsidR="004D7896" w:rsidRPr="00CE54A8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4D7896" w:rsidRPr="00CE54A8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оставляю за собой.</w:t>
      </w:r>
    </w:p>
    <w:p w:rsidR="00DA20F2" w:rsidRPr="00CE54A8" w:rsidRDefault="004D7896" w:rsidP="00CE54A8">
      <w:pPr>
        <w:ind w:firstLine="709"/>
        <w:jc w:val="right"/>
        <w:rPr>
          <w:b/>
        </w:rPr>
      </w:pPr>
      <w:r w:rsidRPr="00CE54A8">
        <w:rPr>
          <w:rFonts w:ascii="Arial" w:hAnsi="Arial" w:cs="Arial"/>
          <w:b/>
          <w:sz w:val="18"/>
          <w:szCs w:val="18"/>
        </w:rPr>
        <w:t>Глава муниципального</w:t>
      </w:r>
      <w:r w:rsidR="00CE54A8" w:rsidRPr="00CE54A8">
        <w:rPr>
          <w:rFonts w:ascii="Arial" w:hAnsi="Arial" w:cs="Arial"/>
          <w:b/>
          <w:sz w:val="18"/>
          <w:szCs w:val="18"/>
        </w:rPr>
        <w:t xml:space="preserve"> </w:t>
      </w:r>
      <w:r w:rsidRPr="00CE54A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E54A8" w:rsidRPr="00CE54A8">
        <w:rPr>
          <w:rFonts w:ascii="Arial" w:hAnsi="Arial" w:cs="Arial"/>
          <w:b/>
          <w:sz w:val="18"/>
          <w:szCs w:val="18"/>
        </w:rPr>
        <w:t xml:space="preserve"> </w:t>
      </w:r>
      <w:r w:rsidRPr="00CE54A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E54A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A20F2" w:rsidRPr="00291553" w:rsidRDefault="001D6B93" w:rsidP="00291553">
      <w:r>
        <w:rPr>
          <w:noProof/>
          <w:lang w:bidi="ar-SA"/>
        </w:rPr>
        <w:lastRenderedPageBreak/>
        <w:drawing>
          <wp:inline distT="0" distB="0" distL="0" distR="0">
            <wp:extent cx="5208270" cy="76250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762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96510" cy="650430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650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20F2" w:rsidRPr="00291553" w:rsidSect="00CE54A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896" w:rsidRDefault="004D7896">
      <w:r>
        <w:separator/>
      </w:r>
    </w:p>
  </w:endnote>
  <w:endnote w:type="continuationSeparator" w:id="0">
    <w:p w:rsidR="004D7896" w:rsidRDefault="004D7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896" w:rsidRDefault="004D7896"/>
  </w:footnote>
  <w:footnote w:type="continuationSeparator" w:id="0">
    <w:p w:rsidR="004D7896" w:rsidRDefault="004D78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53F53"/>
    <w:multiLevelType w:val="multilevel"/>
    <w:tmpl w:val="2BA4ACF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FB63A1"/>
    <w:multiLevelType w:val="multilevel"/>
    <w:tmpl w:val="D7F444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20F2"/>
    <w:rsid w:val="001D6B93"/>
    <w:rsid w:val="00291553"/>
    <w:rsid w:val="004D7896"/>
    <w:rsid w:val="00C2659D"/>
    <w:rsid w:val="00CE54A8"/>
    <w:rsid w:val="00DA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left="53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1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D6B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6B9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left="53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1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D6B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6B9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2020-12-21T10:38:00Z</dcterms:created>
  <dcterms:modified xsi:type="dcterms:W3CDTF">2020-12-21T10:42:00Z</dcterms:modified>
</cp:coreProperties>
</file>