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11A" w:rsidRDefault="00A9411A" w:rsidP="00A9411A">
      <w:pPr>
        <w:pStyle w:val="3"/>
      </w:pPr>
      <w:r>
        <w:t>Администрация муниципального образования</w:t>
      </w:r>
    </w:p>
    <w:p w:rsidR="00A9411A" w:rsidRDefault="00A9411A" w:rsidP="00A9411A">
      <w:pPr>
        <w:pStyle w:val="3"/>
      </w:pPr>
      <w:r>
        <w:t>«Городской округ город Астрахань»</w:t>
      </w:r>
    </w:p>
    <w:p w:rsidR="00C138AD" w:rsidRDefault="00A9411A" w:rsidP="00A9411A">
      <w:pPr>
        <w:pStyle w:val="3"/>
      </w:pPr>
      <w:r>
        <w:t xml:space="preserve">РАСПОРЯЖЕНИЕ </w:t>
      </w:r>
    </w:p>
    <w:p w:rsidR="00A9411A" w:rsidRDefault="00A9411A" w:rsidP="00A9411A">
      <w:pPr>
        <w:pStyle w:val="3"/>
      </w:pPr>
      <w:r>
        <w:t>18 декабря 2024 года № 2332-р</w:t>
      </w:r>
    </w:p>
    <w:p w:rsidR="00C00338" w:rsidRDefault="00A9411A" w:rsidP="00A9411A">
      <w:pPr>
        <w:pStyle w:val="3"/>
      </w:pPr>
      <w:r>
        <w:t xml:space="preserve">«Об освобождении земельных участков, используемых </w:t>
      </w:r>
      <w:proofErr w:type="gramStart"/>
      <w:r>
        <w:t>без</w:t>
      </w:r>
      <w:proofErr w:type="gramEnd"/>
      <w:r>
        <w:t xml:space="preserve"> оформленных </w:t>
      </w:r>
    </w:p>
    <w:p w:rsidR="00A9411A" w:rsidRDefault="00A9411A" w:rsidP="00A9411A">
      <w:pPr>
        <w:pStyle w:val="3"/>
      </w:pPr>
      <w:r>
        <w:t>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bookmarkStart w:id="0" w:name="_GoBack"/>
      <w:bookmarkEnd w:id="0"/>
      <w:r>
        <w:t>от самовольно установленных объектов движимого имущества»</w:t>
      </w:r>
    </w:p>
    <w:p w:rsidR="00A9411A" w:rsidRDefault="00A9411A" w:rsidP="0063501C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29.11.2024 № 15:</w:t>
      </w:r>
    </w:p>
    <w:p w:rsidR="00A9411A" w:rsidRDefault="00A9411A" w:rsidP="0063501C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A9411A" w:rsidRDefault="00A9411A" w:rsidP="0063501C">
      <w:pPr>
        <w:pStyle w:val="a3"/>
        <w:ind w:firstLine="709"/>
      </w:pPr>
      <w:r>
        <w:t>1.1. В Кировском районе города Астрахани:</w:t>
      </w:r>
    </w:p>
    <w:p w:rsidR="00A9411A" w:rsidRDefault="00A9411A" w:rsidP="0063501C">
      <w:pPr>
        <w:pStyle w:val="a3"/>
        <w:ind w:firstLine="709"/>
      </w:pPr>
      <w:r>
        <w:t>1.1.1. Металлические гаражи (2 ед.), расположенные по ул. Бехтерева, д. 10.</w:t>
      </w:r>
    </w:p>
    <w:p w:rsidR="00A9411A" w:rsidRDefault="00A9411A" w:rsidP="0063501C">
      <w:pPr>
        <w:pStyle w:val="a3"/>
        <w:ind w:firstLine="709"/>
      </w:pPr>
      <w:r>
        <w:t>1.1.2. Металлические гаражи (3 ед.), расположенные по ул. Бабефа, д. 37.</w:t>
      </w:r>
    </w:p>
    <w:p w:rsidR="00A9411A" w:rsidRDefault="00A9411A" w:rsidP="0063501C">
      <w:pPr>
        <w:pStyle w:val="a3"/>
        <w:ind w:firstLine="709"/>
      </w:pPr>
      <w:r>
        <w:t xml:space="preserve">1.1.3. Металлический гаражный бокс «Автосервис/ </w:t>
      </w:r>
      <w:proofErr w:type="spellStart"/>
      <w:r>
        <w:t>Шиномонтаж</w:t>
      </w:r>
      <w:proofErr w:type="spellEnd"/>
      <w:r>
        <w:t>», расположенный по ул. Куликова, д. 73 «Б»/1.</w:t>
      </w:r>
    </w:p>
    <w:p w:rsidR="00A9411A" w:rsidRDefault="00A9411A" w:rsidP="0063501C">
      <w:pPr>
        <w:pStyle w:val="a3"/>
        <w:ind w:firstLine="709"/>
      </w:pPr>
      <w:r>
        <w:rPr>
          <w:spacing w:val="-2"/>
        </w:rPr>
        <w:t>1.1.4. Металлический контейнер, расположенный по ул. Красной Набережной, д. 237.</w:t>
      </w:r>
    </w:p>
    <w:p w:rsidR="00A9411A" w:rsidRDefault="00A9411A" w:rsidP="0063501C">
      <w:pPr>
        <w:pStyle w:val="a3"/>
        <w:ind w:firstLine="709"/>
      </w:pPr>
      <w:r>
        <w:t>1.2. В Ленинском районе города Астрахани:</w:t>
      </w:r>
    </w:p>
    <w:p w:rsidR="00A9411A" w:rsidRDefault="00A9411A" w:rsidP="0063501C">
      <w:pPr>
        <w:pStyle w:val="a3"/>
        <w:ind w:firstLine="709"/>
      </w:pPr>
      <w:r>
        <w:t>1.2.1. Металлические гаражи (4 ед.), расположенные по ул. Б. Алексеева, д. 6.</w:t>
      </w:r>
    </w:p>
    <w:p w:rsidR="00A9411A" w:rsidRDefault="00A9411A" w:rsidP="0063501C">
      <w:pPr>
        <w:pStyle w:val="a3"/>
        <w:ind w:firstLine="709"/>
      </w:pPr>
      <w:r>
        <w:t xml:space="preserve">1.2.2. Металлический гараж, расположенный по пер. </w:t>
      </w:r>
      <w:proofErr w:type="spellStart"/>
      <w:r>
        <w:t>Тишковскому</w:t>
      </w:r>
      <w:proofErr w:type="spellEnd"/>
      <w:r>
        <w:t>, д. 39 А.</w:t>
      </w:r>
    </w:p>
    <w:p w:rsidR="00A9411A" w:rsidRDefault="00A9411A" w:rsidP="0063501C">
      <w:pPr>
        <w:pStyle w:val="a3"/>
        <w:ind w:firstLine="709"/>
      </w:pPr>
      <w:r>
        <w:t>1.2.3. Беседка, расположенная по ул. Куйбышева, д. 71.</w:t>
      </w:r>
    </w:p>
    <w:p w:rsidR="00A9411A" w:rsidRDefault="00A9411A" w:rsidP="0063501C">
      <w:pPr>
        <w:pStyle w:val="a3"/>
        <w:ind w:firstLine="709"/>
      </w:pPr>
      <w:r>
        <w:t xml:space="preserve">1.2.4. Металлические гаражи (14 ед.), расположенные по ул. 11-й </w:t>
      </w:r>
      <w:proofErr w:type="spellStart"/>
      <w:r>
        <w:t>Углегорский</w:t>
      </w:r>
      <w:proofErr w:type="spellEnd"/>
      <w:r>
        <w:t xml:space="preserve"> пер., д. 5 «А».</w:t>
      </w:r>
    </w:p>
    <w:p w:rsidR="00A9411A" w:rsidRDefault="00A9411A" w:rsidP="0063501C">
      <w:pPr>
        <w:pStyle w:val="a3"/>
        <w:ind w:firstLine="709"/>
      </w:pPr>
      <w:r>
        <w:rPr>
          <w:spacing w:val="0"/>
        </w:rPr>
        <w:t xml:space="preserve">1.2.5. Металлические гаражи (161 ед.), расположенные по ул. 4-й </w:t>
      </w:r>
      <w:proofErr w:type="gramStart"/>
      <w:r>
        <w:rPr>
          <w:spacing w:val="0"/>
        </w:rPr>
        <w:t>Черниговской</w:t>
      </w:r>
      <w:proofErr w:type="gramEnd"/>
      <w:r>
        <w:rPr>
          <w:spacing w:val="0"/>
        </w:rPr>
        <w:t>, 20.</w:t>
      </w:r>
    </w:p>
    <w:p w:rsidR="00A9411A" w:rsidRDefault="00A9411A" w:rsidP="0063501C">
      <w:pPr>
        <w:pStyle w:val="a3"/>
        <w:ind w:firstLine="709"/>
      </w:pPr>
      <w:r>
        <w:t>1.3. В Советском районе города Астрахани:</w:t>
      </w:r>
    </w:p>
    <w:p w:rsidR="00A9411A" w:rsidRDefault="00A9411A" w:rsidP="0063501C">
      <w:pPr>
        <w:pStyle w:val="a3"/>
        <w:ind w:firstLine="709"/>
      </w:pPr>
      <w:r>
        <w:t xml:space="preserve">1.3.1. Нестационарный торговый объект - киоск «Овощи - фрукты», расположенный по ул. </w:t>
      </w:r>
      <w:proofErr w:type="spellStart"/>
      <w:r>
        <w:t>Безжонова</w:t>
      </w:r>
      <w:proofErr w:type="spellEnd"/>
      <w:r>
        <w:t>, д. 86.</w:t>
      </w:r>
    </w:p>
    <w:p w:rsidR="00A9411A" w:rsidRDefault="00A9411A" w:rsidP="0063501C">
      <w:pPr>
        <w:pStyle w:val="a3"/>
        <w:ind w:firstLine="709"/>
      </w:pPr>
      <w:r>
        <w:t xml:space="preserve">1.3.2. </w:t>
      </w:r>
      <w:proofErr w:type="gramStart"/>
      <w:r>
        <w:t xml:space="preserve">Деревянное ограждение, хозяйственная постройка (конюшня), расположенные по ул. Центральной, д. 20 (р-н ул. </w:t>
      </w:r>
      <w:proofErr w:type="spellStart"/>
      <w:r>
        <w:t>Фунтовское</w:t>
      </w:r>
      <w:proofErr w:type="spellEnd"/>
      <w:r>
        <w:t xml:space="preserve"> шоссе).</w:t>
      </w:r>
      <w:proofErr w:type="gramEnd"/>
    </w:p>
    <w:p w:rsidR="00A9411A" w:rsidRDefault="00A9411A" w:rsidP="0063501C">
      <w:pPr>
        <w:pStyle w:val="a3"/>
        <w:ind w:firstLine="709"/>
      </w:pPr>
      <w:r>
        <w:t>1.3.3. Металлический гараж, расположенный по ул. Космонавтов, д. 4, корп. 3.</w:t>
      </w:r>
    </w:p>
    <w:p w:rsidR="00A9411A" w:rsidRDefault="00A9411A" w:rsidP="0063501C">
      <w:pPr>
        <w:pStyle w:val="a3"/>
        <w:ind w:firstLine="709"/>
      </w:pPr>
      <w:r>
        <w:t>1.3.4. Металлические гаражи (16 ед.), расположенные по ул. Адмирала Нахимова, д. 107 «А».</w:t>
      </w:r>
    </w:p>
    <w:p w:rsidR="00A9411A" w:rsidRDefault="00A9411A" w:rsidP="0063501C">
      <w:pPr>
        <w:pStyle w:val="a3"/>
        <w:ind w:firstLine="709"/>
      </w:pPr>
      <w:r>
        <w:t>1.3.5. Металлические гаражи (20 ед.), расположенные по ул. Адмирала Нахимова, д. 38 «В».</w:t>
      </w:r>
    </w:p>
    <w:p w:rsidR="00A9411A" w:rsidRDefault="00A9411A" w:rsidP="0063501C">
      <w:pPr>
        <w:pStyle w:val="a3"/>
        <w:ind w:firstLine="709"/>
      </w:pPr>
      <w:r>
        <w:t xml:space="preserve">1.3.6. Металлический гараж, расположенный по ул. </w:t>
      </w:r>
      <w:proofErr w:type="gramStart"/>
      <w:r>
        <w:t>Звездной</w:t>
      </w:r>
      <w:proofErr w:type="gramEnd"/>
      <w:r>
        <w:t>, д. 19.</w:t>
      </w:r>
    </w:p>
    <w:p w:rsidR="00A9411A" w:rsidRDefault="00A9411A" w:rsidP="0063501C">
      <w:pPr>
        <w:pStyle w:val="a3"/>
        <w:ind w:firstLine="709"/>
      </w:pPr>
      <w:r>
        <w:t xml:space="preserve">1.3.7. Металлическое ограждение, расположенное по ул. Баха, д. 9/ </w:t>
      </w:r>
      <w:proofErr w:type="gramStart"/>
      <w:r>
        <w:t>Челябинской</w:t>
      </w:r>
      <w:proofErr w:type="gramEnd"/>
      <w:r>
        <w:t>, д. 15.</w:t>
      </w:r>
    </w:p>
    <w:p w:rsidR="00A9411A" w:rsidRDefault="00A9411A" w:rsidP="0063501C">
      <w:pPr>
        <w:pStyle w:val="a3"/>
        <w:ind w:firstLine="709"/>
      </w:pPr>
      <w:r>
        <w:t xml:space="preserve">1.3.8. Нестационарный торговый объект - киоск, павильон с навесом, </w:t>
      </w:r>
      <w:proofErr w:type="gramStart"/>
      <w:r>
        <w:t>расположенные</w:t>
      </w:r>
      <w:proofErr w:type="gramEnd"/>
      <w:r>
        <w:t xml:space="preserve"> по ул. Космонавтов, д. 8А/ 1.</w:t>
      </w:r>
    </w:p>
    <w:p w:rsidR="00A9411A" w:rsidRDefault="00A9411A" w:rsidP="0063501C">
      <w:pPr>
        <w:pStyle w:val="a3"/>
        <w:ind w:firstLine="709"/>
      </w:pPr>
      <w:r>
        <w:t xml:space="preserve">1.3.9. Металлическое ограждение, расположенное по ул. </w:t>
      </w:r>
      <w:proofErr w:type="gramStart"/>
      <w:r>
        <w:t>Челябинской</w:t>
      </w:r>
      <w:proofErr w:type="gramEnd"/>
      <w:r>
        <w:t>, д. 8.</w:t>
      </w:r>
    </w:p>
    <w:p w:rsidR="00A9411A" w:rsidRDefault="00A9411A" w:rsidP="0063501C">
      <w:pPr>
        <w:pStyle w:val="a3"/>
        <w:ind w:firstLine="709"/>
      </w:pPr>
      <w:r>
        <w:t xml:space="preserve">1.3.10. Металлическое ограждение, расположенное по ул. </w:t>
      </w:r>
      <w:proofErr w:type="gramStart"/>
      <w:r>
        <w:t>Челябинской</w:t>
      </w:r>
      <w:proofErr w:type="gramEnd"/>
      <w:r>
        <w:t>, д. 9.</w:t>
      </w:r>
    </w:p>
    <w:p w:rsidR="00A9411A" w:rsidRDefault="00A9411A" w:rsidP="0063501C">
      <w:pPr>
        <w:pStyle w:val="a3"/>
        <w:ind w:firstLine="709"/>
      </w:pPr>
      <w:r>
        <w:t xml:space="preserve">1.3.11. Металлическое ограждение, расположенное по ул. </w:t>
      </w:r>
      <w:proofErr w:type="gramStart"/>
      <w:r>
        <w:t>Челябинской</w:t>
      </w:r>
      <w:proofErr w:type="gramEnd"/>
      <w:r>
        <w:t>, д. 3.</w:t>
      </w:r>
    </w:p>
    <w:p w:rsidR="00A9411A" w:rsidRDefault="00A9411A" w:rsidP="0063501C">
      <w:pPr>
        <w:pStyle w:val="a3"/>
        <w:ind w:firstLine="709"/>
        <w:rPr>
          <w:spacing w:val="13"/>
        </w:rPr>
      </w:pPr>
      <w:r>
        <w:rPr>
          <w:spacing w:val="13"/>
        </w:rPr>
        <w:t>1.3.12. Металлические ограждения (палисадники) (2 ед.), расположенные по ул. Крупской, д. 37.</w:t>
      </w:r>
    </w:p>
    <w:p w:rsidR="00A9411A" w:rsidRDefault="00A9411A" w:rsidP="0063501C">
      <w:pPr>
        <w:pStyle w:val="a3"/>
        <w:ind w:firstLine="709"/>
        <w:rPr>
          <w:spacing w:val="13"/>
        </w:rPr>
      </w:pPr>
      <w:r>
        <w:rPr>
          <w:spacing w:val="13"/>
        </w:rPr>
        <w:t>1.3.13. Нестационарный торговый объект - павильон «Рыба свежая и живые раки», расположенный по ул. Александрова, д. 6.</w:t>
      </w:r>
    </w:p>
    <w:p w:rsidR="00A9411A" w:rsidRDefault="00A9411A" w:rsidP="0063501C">
      <w:pPr>
        <w:pStyle w:val="a3"/>
        <w:ind w:firstLine="709"/>
      </w:pPr>
      <w:r>
        <w:rPr>
          <w:spacing w:val="13"/>
        </w:rPr>
        <w:t>1.3.14. Нестационарный торговый объект «Орбита», расположенный по ул. М. Луконина, д. 9 «А».</w:t>
      </w:r>
    </w:p>
    <w:p w:rsidR="00A9411A" w:rsidRDefault="00A9411A" w:rsidP="0063501C">
      <w:pPr>
        <w:pStyle w:val="a3"/>
        <w:ind w:firstLine="709"/>
      </w:pPr>
      <w:r>
        <w:t>1.3.15. Металлический гараж, расположенный по ул. Б. Хмельницкого, Д. 35.</w:t>
      </w:r>
    </w:p>
    <w:p w:rsidR="00A9411A" w:rsidRDefault="00A9411A" w:rsidP="0063501C">
      <w:pPr>
        <w:pStyle w:val="a3"/>
        <w:ind w:firstLine="709"/>
      </w:pPr>
      <w:r>
        <w:t xml:space="preserve">1.3.16. </w:t>
      </w:r>
      <w:proofErr w:type="gramStart"/>
      <w:r>
        <w:t>Торгово-остановочный комплекс - павильон «Цветы» с навесом, расположенный по ул. Б. Хмельницкого, д. 20 «А».</w:t>
      </w:r>
      <w:proofErr w:type="gramEnd"/>
    </w:p>
    <w:p w:rsidR="00A9411A" w:rsidRDefault="00A9411A" w:rsidP="0063501C">
      <w:pPr>
        <w:pStyle w:val="a3"/>
        <w:ind w:firstLine="709"/>
      </w:pPr>
      <w:r>
        <w:t xml:space="preserve">1.3.17. Ограждение, расположенное по ул. 4-й </w:t>
      </w:r>
      <w:proofErr w:type="gramStart"/>
      <w:r>
        <w:t>Дорожной</w:t>
      </w:r>
      <w:proofErr w:type="gramEnd"/>
      <w:r>
        <w:t>, д. 55 «а».</w:t>
      </w:r>
    </w:p>
    <w:p w:rsidR="00A9411A" w:rsidRDefault="00A9411A" w:rsidP="0063501C">
      <w:pPr>
        <w:pStyle w:val="a3"/>
        <w:ind w:firstLine="709"/>
        <w:rPr>
          <w:spacing w:val="5"/>
        </w:rPr>
      </w:pPr>
      <w:r>
        <w:rPr>
          <w:spacing w:val="5"/>
        </w:rPr>
        <w:t xml:space="preserve">1.4.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города Астрахани металлические гаражи (2 ед.), вагон - бытовка, расположенные по ул. Клинской, д. 42.</w:t>
      </w:r>
    </w:p>
    <w:p w:rsidR="00A9411A" w:rsidRDefault="00A9411A" w:rsidP="0063501C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A9411A" w:rsidRDefault="00A9411A" w:rsidP="0063501C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A9411A" w:rsidRDefault="00A9411A" w:rsidP="0063501C">
      <w:pPr>
        <w:pStyle w:val="a3"/>
        <w:ind w:firstLine="709"/>
      </w:pPr>
      <w:r>
        <w:lastRenderedPageBreak/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A9411A" w:rsidRDefault="00A9411A" w:rsidP="0063501C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д. 5а; территорию, расположенную по адресу: </w:t>
      </w:r>
      <w:proofErr w:type="gramStart"/>
      <w:r>
        <w:t xml:space="preserve">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  <w:proofErr w:type="gramEnd"/>
    </w:p>
    <w:p w:rsidR="00A9411A" w:rsidRDefault="00A9411A" w:rsidP="0063501C">
      <w:pPr>
        <w:pStyle w:val="a3"/>
        <w:ind w:firstLine="709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0"/>
        </w:rPr>
        <w:t>Трусовского</w:t>
      </w:r>
      <w:proofErr w:type="spellEnd"/>
      <w:r>
        <w:rPr>
          <w:spacing w:val="0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A9411A" w:rsidRDefault="00A9411A" w:rsidP="0063501C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A9411A" w:rsidRDefault="00A9411A" w:rsidP="0063501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9411A" w:rsidRDefault="00A9411A" w:rsidP="0063501C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9411A" w:rsidRDefault="00A9411A" w:rsidP="0063501C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9411A" w:rsidRDefault="00A9411A" w:rsidP="0063501C">
      <w:pPr>
        <w:pStyle w:val="a3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A9411A" w:rsidRDefault="00A9411A" w:rsidP="00A9411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9411A" w:rsidRDefault="00A9411A" w:rsidP="00A9411A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00338"/>
    <w:sectPr w:rsidR="00FF4A14" w:rsidSect="006350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11A"/>
    <w:rsid w:val="002E0B92"/>
    <w:rsid w:val="00487BD5"/>
    <w:rsid w:val="0063501C"/>
    <w:rsid w:val="008505A8"/>
    <w:rsid w:val="00A56E3A"/>
    <w:rsid w:val="00A9411A"/>
    <w:rsid w:val="00C00338"/>
    <w:rsid w:val="00C1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411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4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411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4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2024-12-25T11:47:00Z</dcterms:created>
  <dcterms:modified xsi:type="dcterms:W3CDTF">2024-12-26T08:05:00Z</dcterms:modified>
</cp:coreProperties>
</file>