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E06" w:rsidRPr="001C4C9F" w:rsidRDefault="00905E06" w:rsidP="00905E06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49461C" w:rsidRDefault="00905E06" w:rsidP="00905E06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905E06" w:rsidRPr="001C4C9F" w:rsidRDefault="00905E06" w:rsidP="00905E06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18 июля 2019 года № 1792-р</w:t>
      </w:r>
    </w:p>
    <w:p w:rsidR="00905E06" w:rsidRPr="001C4C9F" w:rsidRDefault="00905E06" w:rsidP="00905E06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1C4C9F">
        <w:rPr>
          <w:spacing w:val="0"/>
        </w:rPr>
        <w:br/>
        <w:t xml:space="preserve">по ул. Астраханской, 5 в </w:t>
      </w:r>
      <w:proofErr w:type="spellStart"/>
      <w:r w:rsidRPr="001C4C9F">
        <w:rPr>
          <w:spacing w:val="0"/>
        </w:rPr>
        <w:t>Трусовском</w:t>
      </w:r>
      <w:proofErr w:type="spellEnd"/>
      <w:r w:rsidRPr="001C4C9F">
        <w:rPr>
          <w:spacing w:val="0"/>
        </w:rPr>
        <w:t xml:space="preserve"> районе г. Астрахани»</w:t>
      </w:r>
    </w:p>
    <w:p w:rsidR="00905E06" w:rsidRPr="001C4C9F" w:rsidRDefault="00905E06" w:rsidP="0049461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C4C9F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24.04.2019 № 01-10-02-3967/2019,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1C4C9F">
        <w:rPr>
          <w:spacing w:val="0"/>
        </w:rPr>
        <w:t xml:space="preserve"> </w:t>
      </w:r>
      <w:proofErr w:type="gramStart"/>
      <w:r w:rsidRPr="001C4C9F">
        <w:rPr>
          <w:spacing w:val="0"/>
        </w:rPr>
        <w:t>обсуждениях</w:t>
      </w:r>
      <w:proofErr w:type="gramEnd"/>
      <w:r w:rsidRPr="001C4C9F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905E06" w:rsidRPr="001C4C9F" w:rsidRDefault="00905E06" w:rsidP="0049461C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1. </w:t>
      </w:r>
      <w:proofErr w:type="gramStart"/>
      <w:r w:rsidRPr="001C4C9F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Астраханской, 5 в </w:t>
      </w:r>
      <w:proofErr w:type="spellStart"/>
      <w:r w:rsidRPr="001C4C9F">
        <w:rPr>
          <w:spacing w:val="0"/>
        </w:rPr>
        <w:t>Трусовском</w:t>
      </w:r>
      <w:proofErr w:type="spellEnd"/>
      <w:r w:rsidRPr="001C4C9F">
        <w:rPr>
          <w:spacing w:val="0"/>
        </w:rPr>
        <w:t xml:space="preserve"> районе г. Астрахани в отношении земельного участка площадью 26 кв. м, образуемого в результате раздела земельного участка площадью 854 кв. м (кадастровый номер 30:12:042040:188), что меньше установленной градостроительным регламентом минимальной площади участка для индивидуального жилищного строительства - 400 кв</w:t>
      </w:r>
      <w:proofErr w:type="gramEnd"/>
      <w:r w:rsidRPr="001C4C9F">
        <w:rPr>
          <w:spacing w:val="0"/>
        </w:rPr>
        <w:t>. м.</w:t>
      </w:r>
    </w:p>
    <w:p w:rsidR="00905E06" w:rsidRPr="001C4C9F" w:rsidRDefault="00905E06" w:rsidP="0049461C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05E06" w:rsidRPr="001C4C9F" w:rsidRDefault="00905E06" w:rsidP="0049461C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05E06" w:rsidRPr="001C4C9F" w:rsidRDefault="00905E06" w:rsidP="0049461C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5E06" w:rsidRPr="001C4C9F" w:rsidRDefault="00905E06" w:rsidP="0049461C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05E06" w:rsidRPr="001C4C9F" w:rsidRDefault="00905E06" w:rsidP="0049461C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32139C" w:rsidRDefault="00905E06" w:rsidP="0049461C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49461C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4946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E06"/>
    <w:rsid w:val="0032139C"/>
    <w:rsid w:val="0049461C"/>
    <w:rsid w:val="0090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E0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5E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5E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05E0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E0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5E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5E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05E0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2019-07-24T12:01:00Z</dcterms:created>
  <dcterms:modified xsi:type="dcterms:W3CDTF">2019-07-24T12:01:00Z</dcterms:modified>
</cp:coreProperties>
</file>