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922" w:rsidRDefault="00500922" w:rsidP="00500922">
      <w:pPr>
        <w:pStyle w:val="3"/>
      </w:pPr>
      <w:r>
        <w:t xml:space="preserve">Администрация муниципального образования </w:t>
      </w:r>
    </w:p>
    <w:p w:rsidR="00500922" w:rsidRDefault="00500922" w:rsidP="00500922">
      <w:pPr>
        <w:pStyle w:val="3"/>
      </w:pPr>
      <w:r>
        <w:t>«Городской округ город Астрахань»</w:t>
      </w:r>
    </w:p>
    <w:p w:rsidR="00BA4CC9" w:rsidRDefault="00500922" w:rsidP="00500922">
      <w:pPr>
        <w:pStyle w:val="3"/>
      </w:pPr>
      <w:r>
        <w:t>РАСПОРЯЖЕНИЕ</w:t>
      </w:r>
      <w:r>
        <w:t xml:space="preserve"> </w:t>
      </w:r>
    </w:p>
    <w:p w:rsidR="00500922" w:rsidRDefault="00500922" w:rsidP="00500922">
      <w:pPr>
        <w:pStyle w:val="3"/>
      </w:pPr>
      <w:r>
        <w:t>18 июня 2025 года № 857-р</w:t>
      </w:r>
    </w:p>
    <w:p w:rsidR="0002401B" w:rsidRDefault="00500922" w:rsidP="00500922">
      <w:pPr>
        <w:pStyle w:val="3"/>
      </w:pPr>
      <w:r>
        <w:t xml:space="preserve">«Об изъятии для муниципальных нужд муниципального образования </w:t>
      </w:r>
    </w:p>
    <w:p w:rsidR="0002401B" w:rsidRDefault="00500922" w:rsidP="00500922">
      <w:pPr>
        <w:pStyle w:val="3"/>
      </w:pPr>
      <w:bookmarkStart w:id="0" w:name="_GoBack"/>
      <w:bookmarkEnd w:id="0"/>
      <w:r>
        <w:t xml:space="preserve">«Городской округ город Астрахань» долей земельного участка и жилых помещений многоквартирного дома (литера «А») по ул. Якобинской/ ул. </w:t>
      </w:r>
      <w:proofErr w:type="spellStart"/>
      <w:r>
        <w:t>Вольской</w:t>
      </w:r>
      <w:proofErr w:type="spellEnd"/>
      <w:r>
        <w:t xml:space="preserve">/ </w:t>
      </w:r>
    </w:p>
    <w:p w:rsidR="00500922" w:rsidRDefault="00500922" w:rsidP="00500922">
      <w:pPr>
        <w:pStyle w:val="3"/>
      </w:pPr>
      <w:r>
        <w:t xml:space="preserve">ул. Ржевской, 59/2/2 в </w:t>
      </w:r>
      <w:proofErr w:type="spellStart"/>
      <w:r>
        <w:t>Трусовском</w:t>
      </w:r>
      <w:proofErr w:type="spellEnd"/>
      <w:r>
        <w:t xml:space="preserve"> районе»</w:t>
      </w:r>
    </w:p>
    <w:p w:rsidR="00500922" w:rsidRDefault="00500922" w:rsidP="0002401B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>. 11</w:t>
      </w:r>
      <w:r>
        <w:t xml:space="preserve">, 49, 56.2, 56.3, 56.6, 56.7 Земельного кодекса Российской Федерации, заключением об оценке соответствия многоквартирного дома (литера «А») по ул. Якобинской/ ул. </w:t>
      </w:r>
      <w:proofErr w:type="spellStart"/>
      <w:r>
        <w:t>Вольской</w:t>
      </w:r>
      <w:proofErr w:type="spellEnd"/>
      <w:r>
        <w:t xml:space="preserve">/ ул. Ржевской, 59/2/2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</w:t>
      </w:r>
      <w:proofErr w:type="gramEnd"/>
      <w:r>
        <w:t xml:space="preserve">, </w:t>
      </w:r>
      <w:proofErr w:type="gramStart"/>
      <w:r>
        <w:t xml:space="preserve">многоквартирного дома аварийным и подлежащим сносу или реконструкции, садового дома жилым домом и жилого дома садовым домом от 22.11.2019 № ЗАК-72/17, распоряжением администрации муниципального образования «Город Астрахань» от 17.01.2020 № 44-р «О признании многоквартирного дома (литера «А») по ул. Якобинской/ ул. </w:t>
      </w:r>
      <w:proofErr w:type="spellStart"/>
      <w:r>
        <w:t>Вольской</w:t>
      </w:r>
      <w:proofErr w:type="spellEnd"/>
      <w:r>
        <w:t xml:space="preserve">/ ул. Ржевской, 59/2/2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</w:t>
      </w:r>
      <w:proofErr w:type="gramEnd"/>
    </w:p>
    <w:p w:rsidR="00500922" w:rsidRDefault="00500922" w:rsidP="0002401B">
      <w:pPr>
        <w:pStyle w:val="a3"/>
        <w:ind w:firstLine="709"/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Изъять для муниципальных нужд муниципального образования «Городской округ город Астрахань» доли земельного участка (кадастровый номер 30:12:040755:150) пропорциональные площади жилых помещений (квартир) №№ 1, 2, 4, 5, 7 из расчета общей площади земельного участка 665 кв. м и жилые помещения (квартиры) №№ 1, 2, 4, 5, </w:t>
      </w:r>
      <w:r>
        <w:t>7 в многоквартирном доме (литера «А»), расположенные по адресу: г. Астрахань, ул. Якобинская/ ул</w:t>
      </w:r>
      <w:proofErr w:type="gramEnd"/>
      <w:r>
        <w:t xml:space="preserve">. </w:t>
      </w:r>
      <w:proofErr w:type="spellStart"/>
      <w:r>
        <w:t>Вольская</w:t>
      </w:r>
      <w:proofErr w:type="spellEnd"/>
      <w:r>
        <w:t xml:space="preserve">/ ул. Ржевская, 59/2/2 в </w:t>
      </w:r>
      <w:proofErr w:type="spellStart"/>
      <w:r>
        <w:t>Трусовском</w:t>
      </w:r>
      <w:proofErr w:type="spellEnd"/>
      <w:r>
        <w:t xml:space="preserve"> районе (далее - недвижимое имущество).</w:t>
      </w:r>
    </w:p>
    <w:p w:rsidR="00500922" w:rsidRDefault="00500922" w:rsidP="0002401B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00922" w:rsidRDefault="00500922" w:rsidP="0002401B">
      <w:pPr>
        <w:pStyle w:val="a3"/>
        <w:ind w:firstLine="709"/>
      </w:pPr>
      <w:r>
        <w:t>2.1. В течение десяти дней со дня принятия, направить копию настоящего распоряжения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500922" w:rsidRDefault="00500922" w:rsidP="0002401B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«Городской округ город Астрахань».</w:t>
      </w:r>
    </w:p>
    <w:p w:rsidR="00500922" w:rsidRDefault="00500922" w:rsidP="0002401B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распоряжения администрации муниципального образования «Городской округ город Астрахань» и выполнения подпункта 2.2 пункта 2 настоящего распоряжения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500922" w:rsidRDefault="00500922" w:rsidP="0002401B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00922" w:rsidRDefault="00500922" w:rsidP="0002401B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законодательством Российской Федерации.</w:t>
      </w:r>
    </w:p>
    <w:p w:rsidR="00500922" w:rsidRDefault="00500922" w:rsidP="0002401B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00922" w:rsidRDefault="00500922" w:rsidP="0002401B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00922" w:rsidRDefault="00500922" w:rsidP="0002401B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00922" w:rsidRDefault="00500922" w:rsidP="0002401B">
      <w:pPr>
        <w:pStyle w:val="a3"/>
        <w:ind w:firstLine="709"/>
      </w:pPr>
      <w:r>
        <w:t>4.2.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500922" w:rsidRDefault="00500922" w:rsidP="0002401B">
      <w:pPr>
        <w:pStyle w:val="a3"/>
        <w:ind w:firstLine="709"/>
      </w:pPr>
      <w:r>
        <w:t>5. Настоящее распоряжение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00922" w:rsidRDefault="00500922" w:rsidP="0002401B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00922" w:rsidRDefault="00500922" w:rsidP="00500922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00922" w:rsidRDefault="00500922" w:rsidP="00500922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500922" w:rsidRDefault="00500922" w:rsidP="00500922">
      <w:pPr>
        <w:pStyle w:val="a3"/>
        <w:jc w:val="right"/>
        <w:rPr>
          <w:b/>
          <w:bCs/>
        </w:rPr>
      </w:pPr>
    </w:p>
    <w:p w:rsidR="00FF4A14" w:rsidRDefault="0002401B"/>
    <w:sectPr w:rsidR="00FF4A14" w:rsidSect="000240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922"/>
    <w:rsid w:val="0002401B"/>
    <w:rsid w:val="00500922"/>
    <w:rsid w:val="008505A8"/>
    <w:rsid w:val="00A56E3A"/>
    <w:rsid w:val="00BA4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092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09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092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092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2025-06-25T12:40:00Z</dcterms:created>
  <dcterms:modified xsi:type="dcterms:W3CDTF">2025-06-25T12:41:00Z</dcterms:modified>
</cp:coreProperties>
</file>