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41" w:rsidRPr="00572A41" w:rsidRDefault="00572A41" w:rsidP="00572A41">
      <w:pPr>
        <w:spacing w:after="0"/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572A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72A41" w:rsidRPr="00572A41" w:rsidRDefault="00572A41" w:rsidP="00572A41">
      <w:pPr>
        <w:spacing w:after="0"/>
        <w:jc w:val="center"/>
        <w:rPr>
          <w:rFonts w:ascii="Cambria" w:hAnsi="Cambria"/>
          <w:b/>
          <w:sz w:val="20"/>
          <w:szCs w:val="20"/>
        </w:rPr>
      </w:pPr>
      <w:r w:rsidRPr="00572A41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572A41" w:rsidRPr="00572A41" w:rsidRDefault="00572A41" w:rsidP="00572A41">
      <w:pPr>
        <w:spacing w:after="0"/>
        <w:jc w:val="center"/>
        <w:rPr>
          <w:rFonts w:ascii="Cambria" w:hAnsi="Cambria"/>
          <w:b/>
          <w:sz w:val="20"/>
          <w:szCs w:val="20"/>
        </w:rPr>
      </w:pPr>
      <w:r w:rsidRPr="00572A41">
        <w:rPr>
          <w:rFonts w:ascii="Cambria" w:hAnsi="Cambria"/>
          <w:b/>
          <w:sz w:val="20"/>
          <w:szCs w:val="20"/>
        </w:rPr>
        <w:t>18 марта 2022 года</w:t>
      </w:r>
      <w:r>
        <w:rPr>
          <w:rFonts w:ascii="Cambria" w:hAnsi="Cambria"/>
          <w:b/>
          <w:sz w:val="20"/>
          <w:szCs w:val="20"/>
        </w:rPr>
        <w:t xml:space="preserve"> № 475-р</w:t>
      </w:r>
    </w:p>
    <w:p w:rsidR="00572A41" w:rsidRDefault="00572A41" w:rsidP="00572A41">
      <w:pPr>
        <w:spacing w:after="0"/>
        <w:jc w:val="center"/>
        <w:rPr>
          <w:rFonts w:ascii="Cambria" w:hAnsi="Cambria"/>
          <w:b/>
          <w:sz w:val="20"/>
          <w:szCs w:val="20"/>
        </w:rPr>
      </w:pPr>
      <w:r w:rsidRPr="00572A41">
        <w:rPr>
          <w:rFonts w:ascii="Cambria" w:hAnsi="Cambria"/>
          <w:b/>
          <w:sz w:val="20"/>
          <w:szCs w:val="20"/>
        </w:rPr>
        <w:t xml:space="preserve">«О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572A41" w:rsidRPr="00572A41" w:rsidRDefault="00572A41" w:rsidP="00572A41">
      <w:pPr>
        <w:spacing w:after="0"/>
        <w:jc w:val="center"/>
      </w:pPr>
      <w:r w:rsidRPr="00572A41">
        <w:rPr>
          <w:rFonts w:ascii="Cambria" w:hAnsi="Cambria"/>
          <w:b/>
          <w:sz w:val="20"/>
          <w:szCs w:val="20"/>
        </w:rPr>
        <w:t>и плановый период 2023 и 2024 годов»</w:t>
      </w:r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2A41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приложением 7 к Закону Астраханской области от 17.12.2021 № 128/2021-03 «О</w:t>
      </w:r>
      <w:proofErr w:type="gramEnd"/>
      <w:r w:rsidRPr="00572A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2A41">
        <w:rPr>
          <w:rFonts w:ascii="Arial" w:hAnsi="Arial" w:cs="Arial"/>
          <w:sz w:val="18"/>
          <w:szCs w:val="18"/>
        </w:rPr>
        <w:t>бюджете Астраханской области на 2022 год и на плановый период 2023 и 2024 годов» в целях перераспределения объема бюджетных ассигнований между разделами,</w:t>
      </w:r>
      <w:r w:rsidRPr="00572A41">
        <w:rPr>
          <w:rFonts w:ascii="Arial" w:hAnsi="Arial" w:cs="Arial"/>
          <w:sz w:val="18"/>
          <w:szCs w:val="18"/>
        </w:rPr>
        <w:tab/>
        <w:t>подразделами, целевыми статьями, видами расходов,</w:t>
      </w:r>
      <w:r>
        <w:rPr>
          <w:rFonts w:ascii="Arial" w:hAnsi="Arial" w:cs="Arial"/>
          <w:sz w:val="18"/>
          <w:szCs w:val="18"/>
        </w:rPr>
        <w:t xml:space="preserve"> </w:t>
      </w:r>
      <w:r w:rsidRPr="00572A41">
        <w:rPr>
          <w:rFonts w:ascii="Arial" w:hAnsi="Arial" w:cs="Arial"/>
          <w:sz w:val="18"/>
          <w:szCs w:val="18"/>
        </w:rPr>
        <w:t>программными и непрограммными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 образования «Город Астрахань»:</w:t>
      </w:r>
      <w:proofErr w:type="gramEnd"/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r w:rsidRPr="00572A41">
        <w:rPr>
          <w:rFonts w:ascii="Arial" w:hAnsi="Arial" w:cs="Arial"/>
          <w:sz w:val="18"/>
          <w:szCs w:val="18"/>
        </w:rPr>
        <w:t>1. 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r w:rsidRPr="00572A41">
        <w:rPr>
          <w:rFonts w:ascii="Arial" w:hAnsi="Arial" w:cs="Arial"/>
          <w:sz w:val="18"/>
          <w:szCs w:val="18"/>
        </w:rPr>
        <w:t>2. 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r w:rsidRPr="00572A41">
        <w:rPr>
          <w:rFonts w:ascii="Arial" w:hAnsi="Arial" w:cs="Arial"/>
          <w:sz w:val="18"/>
          <w:szCs w:val="18"/>
        </w:rPr>
        <w:t>3. 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r w:rsidRPr="00572A41">
        <w:rPr>
          <w:rFonts w:ascii="Arial" w:hAnsi="Arial" w:cs="Arial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572A41">
        <w:rPr>
          <w:rFonts w:ascii="Arial" w:hAnsi="Arial" w:cs="Arial"/>
          <w:sz w:val="18"/>
          <w:szCs w:val="18"/>
        </w:rPr>
        <w:t>разместить</w:t>
      </w:r>
      <w:proofErr w:type="gramEnd"/>
      <w:r w:rsidRPr="00572A41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572A41" w:rsidRPr="00572A41" w:rsidRDefault="00572A41" w:rsidP="00572A41">
      <w:pPr>
        <w:spacing w:after="0"/>
        <w:ind w:firstLine="709"/>
        <w:jc w:val="both"/>
        <w:rPr>
          <w:rFonts w:ascii="Arial" w:hAnsi="Arial" w:cs="Arial"/>
          <w:sz w:val="18"/>
          <w:szCs w:val="18"/>
        </w:rPr>
      </w:pPr>
      <w:r w:rsidRPr="00572A41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572A41">
        <w:rPr>
          <w:rFonts w:ascii="Arial" w:hAnsi="Arial" w:cs="Arial"/>
          <w:sz w:val="18"/>
          <w:szCs w:val="18"/>
        </w:rPr>
        <w:t>Контроль за</w:t>
      </w:r>
      <w:proofErr w:type="gramEnd"/>
      <w:r w:rsidRPr="00572A41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572A41" w:rsidRPr="00572A41" w:rsidRDefault="00572A41" w:rsidP="00572A41">
      <w:pPr>
        <w:spacing w:after="0"/>
        <w:ind w:firstLine="709"/>
        <w:jc w:val="right"/>
        <w:rPr>
          <w:b/>
        </w:rPr>
      </w:pPr>
      <w:r w:rsidRPr="00572A4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534D41" w:rsidRPr="00572A41" w:rsidRDefault="00572A41" w:rsidP="00572A41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 wp14:anchorId="1570614E" wp14:editId="3E15D059">
            <wp:extent cx="5580380" cy="722411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38DFE96" wp14:editId="525EAF1B">
            <wp:extent cx="5580380" cy="8525092"/>
            <wp:effectExtent l="0" t="0" r="127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5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9CDCBC9" wp14:editId="1DBA6AE0">
            <wp:extent cx="5580380" cy="861625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F395F72" wp14:editId="361D9F1B">
            <wp:extent cx="5580380" cy="8548185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4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DC4B48A" wp14:editId="26C20A22">
            <wp:extent cx="5580380" cy="7763701"/>
            <wp:effectExtent l="0" t="0" r="127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6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4D41" w:rsidRPr="00572A41" w:rsidSect="00572A41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A41"/>
    <w:rsid w:val="00534D41"/>
    <w:rsid w:val="0057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A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A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2022-03-18T14:45:00Z</dcterms:created>
  <dcterms:modified xsi:type="dcterms:W3CDTF">2022-03-18T14:50:00Z</dcterms:modified>
</cp:coreProperties>
</file>