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572" w:rsidRDefault="00406572" w:rsidP="00406572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4D2128" w:rsidRDefault="00406572" w:rsidP="00406572">
      <w:pPr>
        <w:pStyle w:val="3"/>
      </w:pPr>
      <w:r>
        <w:t>РАСПОРЯЖЕНИЕ</w:t>
      </w:r>
      <w:r>
        <w:t xml:space="preserve"> </w:t>
      </w:r>
    </w:p>
    <w:p w:rsidR="00406572" w:rsidRDefault="00406572" w:rsidP="00406572">
      <w:pPr>
        <w:pStyle w:val="3"/>
      </w:pPr>
      <w:r>
        <w:t>18 марта 2025 года № 297-р</w:t>
      </w:r>
    </w:p>
    <w:p w:rsidR="004D2128" w:rsidRDefault="00406572" w:rsidP="00406572">
      <w:pPr>
        <w:pStyle w:val="3"/>
      </w:pPr>
      <w:r>
        <w:t xml:space="preserve">«Об изъятии для муниципальных нужд муниципального образования </w:t>
      </w:r>
    </w:p>
    <w:p w:rsidR="004D2128" w:rsidRDefault="00406572" w:rsidP="00406572">
      <w:pPr>
        <w:pStyle w:val="3"/>
      </w:pPr>
      <w:r>
        <w:t xml:space="preserve">«Городской округ город Астрахань» долей земельного участка </w:t>
      </w:r>
    </w:p>
    <w:p w:rsidR="00406572" w:rsidRDefault="00406572" w:rsidP="00406572">
      <w:pPr>
        <w:pStyle w:val="3"/>
      </w:pPr>
      <w:bookmarkStart w:id="0" w:name="_GoBack"/>
      <w:bookmarkEnd w:id="0"/>
      <w:r>
        <w:t xml:space="preserve">и жилых помещений многоквартирного дома (литера «А») </w:t>
      </w:r>
      <w:r>
        <w:br/>
      </w:r>
      <w:r>
        <w:t>по ул. Московской, 91 в Ленинском районе»</w:t>
      </w:r>
    </w:p>
    <w:p w:rsidR="00406572" w:rsidRDefault="00406572" w:rsidP="00406572">
      <w:pPr>
        <w:pStyle w:val="a3"/>
        <w:ind w:firstLine="709"/>
      </w:pPr>
      <w:proofErr w:type="gramStart"/>
      <w:r>
        <w:rPr>
          <w:spacing w:val="5"/>
        </w:rPr>
        <w:t>В соответствии с ч. 10 ст. 32 Жилищного кодекса Российской Федерации, ст. ст. 11, 49, 56.2, 56.3, 56.6, 56.7 Земельного кодекса Российской Федерации, заключением об оценке соответствия многоквартирного дома (литера «А») по ул. Московской, 91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</w:t>
      </w:r>
      <w:r>
        <w:rPr>
          <w:spacing w:val="9"/>
        </w:rPr>
        <w:t>ащим сносу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>или реконструкции, садового дома жилым домом и жилого дома садовым домом от 17.01.2020 № ЗАК-8/20, распоряжением администрации муниципального образования «Город Астрахань» от 06.03.2020 № 388-р «О признании многоквартирного дома (литера «А») по ул. Московской, 91 в Ленинс</w:t>
      </w:r>
      <w:r>
        <w:t>ком районе аварийным и подлежащим сносу» с изменением, внесенным распоряжением администрации муниципального образования «Город Астрахань» от 12.02.2021 № 210-р:</w:t>
      </w:r>
      <w:proofErr w:type="gramEnd"/>
    </w:p>
    <w:p w:rsidR="00406572" w:rsidRDefault="00406572" w:rsidP="00406572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30:12:020349:76), пропорциональные площади жилых помещений (квартир) </w:t>
      </w:r>
      <w:r>
        <w:rPr>
          <w:spacing w:val="2"/>
        </w:rPr>
        <w:t>№№ 2, 3, 4, 5, 6, 7, 10 из расчета общей площади земельного участка 436 кв. м,</w:t>
      </w:r>
      <w:r>
        <w:t xml:space="preserve"> и жилые помещения (квартиры) №№ 2, 3, 4, 5, 6, 7, 10 в многоквартирном доме (литера «А»), расположенные по адресу: г</w:t>
      </w:r>
      <w:proofErr w:type="gramEnd"/>
      <w:r>
        <w:t>. Астрахань, ул. Московская, 91 в Ленинском районе (далее - недвижимое имущество).</w:t>
      </w:r>
    </w:p>
    <w:p w:rsidR="00406572" w:rsidRDefault="00406572" w:rsidP="0040657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06572" w:rsidRDefault="00406572" w:rsidP="00406572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06572" w:rsidRDefault="00406572" w:rsidP="00406572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406572" w:rsidRDefault="00406572" w:rsidP="00406572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06572" w:rsidRDefault="00406572" w:rsidP="00406572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06572" w:rsidRDefault="00406572" w:rsidP="00406572">
      <w:pPr>
        <w:pStyle w:val="a3"/>
        <w:ind w:firstLine="709"/>
        <w:rPr>
          <w:spacing w:val="5"/>
        </w:rPr>
      </w:pPr>
      <w:r>
        <w:rPr>
          <w:spacing w:val="5"/>
        </w:rP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406572" w:rsidRDefault="00406572" w:rsidP="00406572">
      <w:pPr>
        <w:pStyle w:val="a3"/>
        <w:ind w:firstLine="709"/>
        <w:rPr>
          <w:spacing w:val="5"/>
        </w:rPr>
      </w:pPr>
      <w:r>
        <w:rPr>
          <w:spacing w:val="5"/>
        </w:rP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06572" w:rsidRDefault="00406572" w:rsidP="00406572">
      <w:pPr>
        <w:pStyle w:val="a3"/>
        <w:ind w:firstLine="709"/>
        <w:rPr>
          <w:spacing w:val="5"/>
        </w:rPr>
      </w:pPr>
      <w:r>
        <w:rPr>
          <w:spacing w:val="5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06572" w:rsidRDefault="00406572" w:rsidP="00406572">
      <w:pPr>
        <w:pStyle w:val="a3"/>
        <w:ind w:firstLine="709"/>
        <w:rPr>
          <w:spacing w:val="5"/>
        </w:rPr>
      </w:pPr>
      <w:r>
        <w:rPr>
          <w:spacing w:val="5"/>
        </w:rPr>
        <w:t xml:space="preserve">4.1. </w:t>
      </w:r>
      <w:proofErr w:type="gramStart"/>
      <w:r>
        <w:rPr>
          <w:spacing w:val="5"/>
        </w:rPr>
        <w:t>Разместить</w:t>
      </w:r>
      <w:proofErr w:type="gramEnd"/>
      <w:r>
        <w:rPr>
          <w:spacing w:val="5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06572" w:rsidRDefault="00406572" w:rsidP="00406572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06572" w:rsidRDefault="00406572" w:rsidP="00406572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06572" w:rsidRDefault="00406572" w:rsidP="00406572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406572" w:rsidRDefault="00406572" w:rsidP="0040657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</w:t>
      </w:r>
    </w:p>
    <w:p w:rsidR="00406572" w:rsidRDefault="00406572" w:rsidP="00406572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406572" w:rsidRDefault="00406572" w:rsidP="00406572">
      <w:pPr>
        <w:jc w:val="right"/>
      </w:pPr>
      <w:r>
        <w:rPr>
          <w:b/>
          <w:bCs/>
        </w:rPr>
        <w:t>И.А. РЕДЬКИН</w:t>
      </w:r>
    </w:p>
    <w:p w:rsidR="00FF4A14" w:rsidRDefault="004D2128"/>
    <w:sectPr w:rsidR="00FF4A14" w:rsidSect="00406572">
      <w:pgSz w:w="11906" w:h="16838"/>
      <w:pgMar w:top="1134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572"/>
    <w:rsid w:val="00406572"/>
    <w:rsid w:val="004D212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5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57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5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5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57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5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2025-03-19T12:55:00Z</dcterms:created>
  <dcterms:modified xsi:type="dcterms:W3CDTF">2025-03-19T12:56:00Z</dcterms:modified>
</cp:coreProperties>
</file>