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353" w:rsidRPr="00197E09" w:rsidRDefault="00AA5B0C" w:rsidP="00197E09">
      <w:pPr>
        <w:jc w:val="center"/>
        <w:rPr>
          <w:rFonts w:asciiTheme="majorHAnsi" w:hAnsiTheme="majorHAnsi"/>
          <w:b/>
          <w:sz w:val="20"/>
          <w:szCs w:val="20"/>
        </w:rPr>
      </w:pPr>
      <w:r w:rsidRPr="00197E0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7E09" w:rsidRPr="00197E09" w:rsidRDefault="0066283B" w:rsidP="00197E0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97E0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2D1353" w:rsidRPr="00197E09" w:rsidRDefault="0066283B" w:rsidP="00197E09">
      <w:pPr>
        <w:jc w:val="center"/>
        <w:rPr>
          <w:rFonts w:asciiTheme="majorHAnsi" w:hAnsiTheme="majorHAnsi"/>
          <w:b/>
          <w:sz w:val="20"/>
          <w:szCs w:val="20"/>
        </w:rPr>
      </w:pPr>
      <w:r w:rsidRPr="00197E09">
        <w:rPr>
          <w:rFonts w:asciiTheme="majorHAnsi" w:hAnsiTheme="majorHAnsi"/>
          <w:b/>
          <w:sz w:val="20"/>
          <w:szCs w:val="20"/>
        </w:rPr>
        <w:t>18 января 2024 года</w:t>
      </w:r>
      <w:r w:rsidR="00AA5B0C" w:rsidRPr="00197E09">
        <w:rPr>
          <w:rFonts w:asciiTheme="majorHAnsi" w:hAnsiTheme="majorHAnsi"/>
          <w:b/>
          <w:sz w:val="20"/>
          <w:szCs w:val="20"/>
        </w:rPr>
        <w:t xml:space="preserve"> </w:t>
      </w:r>
      <w:r w:rsidRPr="00197E09">
        <w:rPr>
          <w:rFonts w:asciiTheme="majorHAnsi" w:hAnsiTheme="majorHAnsi"/>
          <w:b/>
          <w:sz w:val="20"/>
          <w:szCs w:val="20"/>
        </w:rPr>
        <w:t xml:space="preserve">№ </w:t>
      </w:r>
      <w:r w:rsidRPr="00197E09">
        <w:rPr>
          <w:rFonts w:asciiTheme="majorHAnsi" w:hAnsiTheme="majorHAnsi"/>
          <w:b/>
          <w:sz w:val="20"/>
          <w:szCs w:val="20"/>
        </w:rPr>
        <w:t>37-р</w:t>
      </w:r>
    </w:p>
    <w:p w:rsidR="00197E09" w:rsidRDefault="00AA5B0C" w:rsidP="00197E09">
      <w:pPr>
        <w:jc w:val="center"/>
        <w:rPr>
          <w:rFonts w:asciiTheme="majorHAnsi" w:hAnsiTheme="majorHAnsi"/>
          <w:b/>
          <w:sz w:val="20"/>
          <w:szCs w:val="20"/>
        </w:rPr>
      </w:pPr>
      <w:r w:rsidRPr="00197E09">
        <w:rPr>
          <w:rFonts w:asciiTheme="majorHAnsi" w:hAnsiTheme="majorHAnsi"/>
          <w:b/>
          <w:sz w:val="20"/>
          <w:szCs w:val="20"/>
        </w:rPr>
        <w:t>«О</w:t>
      </w:r>
      <w:r w:rsidR="0066283B" w:rsidRPr="00197E09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66283B" w:rsidRPr="00197E09">
        <w:rPr>
          <w:rFonts w:asciiTheme="majorHAnsi" w:hAnsiTheme="majorHAnsi"/>
          <w:b/>
          <w:sz w:val="20"/>
          <w:szCs w:val="20"/>
        </w:rPr>
        <w:t xml:space="preserve"> имущества </w:t>
      </w:r>
      <w:r w:rsidRPr="00197E09">
        <w:rPr>
          <w:rFonts w:asciiTheme="majorHAnsi" w:hAnsiTheme="majorHAnsi"/>
          <w:b/>
          <w:sz w:val="20"/>
          <w:szCs w:val="20"/>
        </w:rPr>
        <w:t>–</w:t>
      </w:r>
      <w:r w:rsidR="0066283B" w:rsidRPr="00197E09">
        <w:rPr>
          <w:rFonts w:asciiTheme="majorHAnsi" w:hAnsiTheme="majorHAnsi"/>
          <w:b/>
          <w:sz w:val="20"/>
          <w:szCs w:val="20"/>
        </w:rPr>
        <w:t xml:space="preserve"> нежилого помеще</w:t>
      </w:r>
      <w:r w:rsidR="0066283B" w:rsidRPr="00197E09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  <w:r w:rsidR="0066283B" w:rsidRPr="00197E09">
        <w:rPr>
          <w:rFonts w:asciiTheme="majorHAnsi" w:hAnsiTheme="majorHAnsi"/>
          <w:b/>
          <w:sz w:val="20"/>
          <w:szCs w:val="20"/>
        </w:rPr>
        <w:t xml:space="preserve">г. Астрахань, Ленинский район, ул. Татищева/ 28-й Армии, д. </w:t>
      </w:r>
      <w:r w:rsidR="0066283B" w:rsidRPr="00197E09">
        <w:rPr>
          <w:rFonts w:asciiTheme="majorHAnsi" w:hAnsiTheme="majorHAnsi"/>
          <w:b/>
          <w:sz w:val="20"/>
          <w:szCs w:val="20"/>
        </w:rPr>
        <w:t xml:space="preserve">14/4, пом. 044 </w:t>
      </w:r>
    </w:p>
    <w:p w:rsidR="002D1353" w:rsidRPr="00197E09" w:rsidRDefault="0066283B" w:rsidP="00197E09">
      <w:pPr>
        <w:jc w:val="center"/>
        <w:rPr>
          <w:rFonts w:asciiTheme="majorHAnsi" w:hAnsiTheme="majorHAnsi"/>
          <w:b/>
          <w:sz w:val="20"/>
          <w:szCs w:val="20"/>
        </w:rPr>
      </w:pPr>
      <w:r w:rsidRPr="00197E09">
        <w:rPr>
          <w:rFonts w:asciiTheme="majorHAnsi" w:hAnsiTheme="majorHAnsi"/>
          <w:b/>
          <w:sz w:val="20"/>
          <w:szCs w:val="20"/>
        </w:rPr>
        <w:t>путем продажи на от</w:t>
      </w:r>
      <w:r w:rsidRPr="00197E09">
        <w:rPr>
          <w:rFonts w:asciiTheme="majorHAnsi" w:hAnsiTheme="majorHAnsi"/>
          <w:b/>
          <w:sz w:val="20"/>
          <w:szCs w:val="20"/>
        </w:rPr>
        <w:softHyphen/>
        <w:t>крытых аукционных торгах в электронной форме</w:t>
      </w:r>
      <w:r w:rsidR="00AA5B0C" w:rsidRPr="00197E09">
        <w:rPr>
          <w:rFonts w:asciiTheme="majorHAnsi" w:hAnsiTheme="majorHAnsi"/>
          <w:b/>
          <w:sz w:val="20"/>
          <w:szCs w:val="20"/>
        </w:rPr>
        <w:t>»</w:t>
      </w:r>
    </w:p>
    <w:p w:rsidR="002D1353" w:rsidRPr="00197E09" w:rsidRDefault="0066283B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7E09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197E09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197E09">
        <w:rPr>
          <w:rFonts w:ascii="Arial" w:hAnsi="Arial" w:cs="Arial"/>
          <w:sz w:val="18"/>
          <w:szCs w:val="18"/>
        </w:rPr>
        <w:t>27.08.2012 № 860 «Об ор</w:t>
      </w:r>
      <w:r w:rsidRPr="00197E09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197E09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</w:t>
      </w:r>
      <w:r w:rsidRPr="00197E09">
        <w:rPr>
          <w:rFonts w:ascii="Arial" w:hAnsi="Arial" w:cs="Arial"/>
          <w:sz w:val="18"/>
          <w:szCs w:val="18"/>
        </w:rPr>
        <w:t>ции муниципального имущества муниципаль</w:t>
      </w:r>
      <w:r w:rsidRPr="00197E09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 1. </w:t>
      </w:r>
      <w:r w:rsidR="0066283B" w:rsidRPr="00197E0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6283B" w:rsidRPr="00197E0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 </w:t>
      </w:r>
      <w:r w:rsidR="0066283B" w:rsidRPr="00197E09">
        <w:rPr>
          <w:rFonts w:ascii="Arial" w:hAnsi="Arial" w:cs="Arial"/>
          <w:sz w:val="18"/>
          <w:szCs w:val="18"/>
        </w:rPr>
        <w:t xml:space="preserve">Произвести необходимые действия </w:t>
      </w:r>
      <w:r w:rsidR="0066283B" w:rsidRPr="00197E09">
        <w:rPr>
          <w:rFonts w:ascii="Arial" w:hAnsi="Arial" w:cs="Arial"/>
          <w:sz w:val="18"/>
          <w:szCs w:val="18"/>
        </w:rPr>
        <w:t>по приватизации муниципаль</w:t>
      </w:r>
      <w:r w:rsidR="0066283B" w:rsidRPr="00197E09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66283B" w:rsidRPr="00197E09">
        <w:rPr>
          <w:rFonts w:ascii="Arial" w:hAnsi="Arial" w:cs="Arial"/>
          <w:sz w:val="18"/>
          <w:szCs w:val="18"/>
        </w:rPr>
        <w:softHyphen/>
        <w:t>рахань, Ленинский район, ул. Татищева/ 28-й Армии, д. 14/4, пом. 044, об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щей площадью 171,6 </w:t>
      </w:r>
      <w:proofErr w:type="spellStart"/>
      <w:r w:rsidR="0066283B" w:rsidRPr="00197E09">
        <w:rPr>
          <w:rFonts w:ascii="Arial" w:hAnsi="Arial" w:cs="Arial"/>
          <w:sz w:val="18"/>
          <w:szCs w:val="18"/>
        </w:rPr>
        <w:t>кв</w:t>
      </w:r>
      <w:proofErr w:type="gramStart"/>
      <w:r w:rsidR="0066283B" w:rsidRPr="00197E0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6283B" w:rsidRPr="00197E09">
        <w:rPr>
          <w:rFonts w:ascii="Arial" w:hAnsi="Arial" w:cs="Arial"/>
          <w:sz w:val="18"/>
          <w:szCs w:val="18"/>
        </w:rPr>
        <w:t>, кадастровый номер 30:12:020309:2295 (далее объект приватизаци</w:t>
      </w:r>
      <w:r w:rsidR="0066283B" w:rsidRPr="00197E09">
        <w:rPr>
          <w:rFonts w:ascii="Arial" w:hAnsi="Arial" w:cs="Arial"/>
          <w:sz w:val="18"/>
          <w:szCs w:val="18"/>
        </w:rPr>
        <w:t>и) в электронной форме путем проведения аукциона с открытой формой подачи предложений о цене имущества: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1.1.1. </w:t>
      </w:r>
      <w:r w:rsidR="0066283B" w:rsidRPr="00197E0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</w:t>
      </w:r>
      <w:r w:rsidR="008D4810">
        <w:rPr>
          <w:rFonts w:ascii="Arial" w:hAnsi="Arial" w:cs="Arial"/>
          <w:sz w:val="18"/>
          <w:szCs w:val="18"/>
        </w:rPr>
        <w:t xml:space="preserve"> </w:t>
      </w:r>
      <w:r w:rsidR="0066283B" w:rsidRPr="00197E09">
        <w:rPr>
          <w:rFonts w:ascii="Arial" w:hAnsi="Arial" w:cs="Arial"/>
          <w:sz w:val="18"/>
          <w:szCs w:val="18"/>
        </w:rPr>
        <w:t>отчета об оценке объекта приватизации, составленного независимым оцен</w:t>
      </w:r>
      <w:r w:rsidR="0066283B" w:rsidRPr="00197E09">
        <w:rPr>
          <w:rFonts w:ascii="Arial" w:hAnsi="Arial" w:cs="Arial"/>
          <w:sz w:val="18"/>
          <w:szCs w:val="18"/>
        </w:rPr>
        <w:softHyphen/>
        <w:t>щиком.</w:t>
      </w:r>
      <w:r w:rsidR="0066283B" w:rsidRPr="00197E09">
        <w:rPr>
          <w:rFonts w:ascii="Arial" w:hAnsi="Arial" w:cs="Arial"/>
          <w:sz w:val="18"/>
          <w:szCs w:val="18"/>
        </w:rPr>
        <w:tab/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66283B" w:rsidRPr="00197E09">
        <w:rPr>
          <w:rFonts w:ascii="Arial" w:hAnsi="Arial" w:cs="Arial"/>
          <w:sz w:val="18"/>
          <w:szCs w:val="18"/>
        </w:rPr>
        <w:t xml:space="preserve">Подготовить </w:t>
      </w:r>
      <w:r w:rsidR="0066283B" w:rsidRPr="00197E09">
        <w:rPr>
          <w:rFonts w:ascii="Arial" w:hAnsi="Arial" w:cs="Arial"/>
          <w:sz w:val="18"/>
          <w:szCs w:val="18"/>
        </w:rPr>
        <w:t>информационное сообщение по продаже объекта приватизации на аукционе в электронной форме и обеспечить его размеще</w:t>
      </w:r>
      <w:r w:rsidR="0066283B" w:rsidRPr="00197E09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66283B" w:rsidRPr="00197E09">
        <w:rPr>
          <w:rFonts w:ascii="Arial" w:hAnsi="Arial" w:cs="Arial"/>
          <w:sz w:val="18"/>
          <w:szCs w:val="18"/>
        </w:rPr>
        <w:t>-</w:t>
      </w:r>
      <w:r w:rsidR="0066283B" w:rsidRPr="00197E09">
        <w:rPr>
          <w:rFonts w:ascii="Arial" w:hAnsi="Arial" w:cs="Arial"/>
          <w:sz w:val="18"/>
          <w:szCs w:val="18"/>
        </w:rPr>
        <w:t>теле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66283B" w:rsidRPr="00197E09">
          <w:rPr>
            <w:rStyle w:val="a6"/>
            <w:rFonts w:ascii="Arial" w:hAnsi="Arial" w:cs="Arial"/>
            <w:sz w:val="18"/>
            <w:szCs w:val="18"/>
          </w:rPr>
          <w:t>www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t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orgi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gov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66283B" w:rsidRPr="00197E09">
        <w:rPr>
          <w:rFonts w:ascii="Arial" w:hAnsi="Arial" w:cs="Arial"/>
          <w:sz w:val="18"/>
          <w:szCs w:val="18"/>
        </w:rPr>
        <w:t xml:space="preserve"> </w:t>
      </w:r>
      <w:r w:rsidR="0066283B" w:rsidRPr="00197E09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66283B" w:rsidRPr="00197E09">
          <w:rPr>
            <w:rStyle w:val="a6"/>
            <w:rFonts w:ascii="Arial" w:hAnsi="Arial" w:cs="Arial"/>
            <w:sz w:val="18"/>
            <w:szCs w:val="18"/>
          </w:rPr>
          <w:t>www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torgi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gov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66283B" w:rsidRPr="00197E09">
        <w:rPr>
          <w:rFonts w:ascii="Arial" w:hAnsi="Arial" w:cs="Arial"/>
          <w:sz w:val="18"/>
          <w:szCs w:val="18"/>
        </w:rPr>
        <w:t xml:space="preserve">) </w:t>
      </w:r>
      <w:r w:rsidR="0066283B" w:rsidRPr="00197E09">
        <w:rPr>
          <w:rFonts w:ascii="Arial" w:hAnsi="Arial" w:cs="Arial"/>
          <w:sz w:val="18"/>
          <w:szCs w:val="18"/>
        </w:rPr>
        <w:t>и на официальном сайте админи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66283B" w:rsidRPr="00197E09">
          <w:rPr>
            <w:rStyle w:val="a6"/>
            <w:rFonts w:ascii="Arial" w:hAnsi="Arial" w:cs="Arial"/>
            <w:sz w:val="18"/>
            <w:szCs w:val="18"/>
          </w:rPr>
          <w:t>www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ast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rgorod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66283B" w:rsidRPr="00197E09">
        <w:rPr>
          <w:rFonts w:ascii="Arial" w:hAnsi="Arial" w:cs="Arial"/>
          <w:sz w:val="18"/>
          <w:szCs w:val="18"/>
        </w:rPr>
        <w:t xml:space="preserve"> </w:t>
      </w:r>
      <w:r w:rsidR="0066283B" w:rsidRPr="00197E09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66283B" w:rsidRPr="00197E09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66283B" w:rsidRPr="00197E09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1.1.3. </w:t>
      </w:r>
      <w:r w:rsidR="0066283B" w:rsidRPr="00197E0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66283B" w:rsidRPr="00197E0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</w:t>
      </w:r>
      <w:r w:rsidR="0066283B" w:rsidRPr="00197E09">
        <w:rPr>
          <w:rFonts w:ascii="Arial" w:hAnsi="Arial" w:cs="Arial"/>
          <w:sz w:val="18"/>
          <w:szCs w:val="18"/>
        </w:rPr>
        <w:t>говор купли-</w:t>
      </w:r>
      <w:r w:rsidR="0066283B" w:rsidRPr="00197E09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1.1.4. </w:t>
      </w:r>
      <w:r w:rsidR="0066283B" w:rsidRPr="00197E09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66283B" w:rsidRPr="00197E09">
          <w:rPr>
            <w:rStyle w:val="a6"/>
            <w:rFonts w:ascii="Arial" w:hAnsi="Arial" w:cs="Arial"/>
            <w:sz w:val="18"/>
            <w:szCs w:val="18"/>
          </w:rPr>
          <w:t>www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torgi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gov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="0066283B" w:rsidRPr="00197E0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66283B" w:rsidRPr="00197E09">
        <w:rPr>
          <w:rFonts w:ascii="Arial" w:hAnsi="Arial" w:cs="Arial"/>
          <w:sz w:val="18"/>
          <w:szCs w:val="18"/>
        </w:rPr>
        <w:t xml:space="preserve"> </w:t>
      </w:r>
      <w:r w:rsidR="0066283B" w:rsidRPr="00197E09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66283B" w:rsidRPr="00197E09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</w:t>
      </w:r>
      <w:r w:rsidR="0066283B" w:rsidRPr="00197E09">
        <w:rPr>
          <w:rFonts w:ascii="Arial" w:hAnsi="Arial" w:cs="Arial"/>
          <w:sz w:val="18"/>
          <w:szCs w:val="18"/>
        </w:rPr>
        <w:t>хань» информационное со</w:t>
      </w:r>
      <w:r w:rsidR="0066283B" w:rsidRPr="00197E09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1.1.5. </w:t>
      </w:r>
      <w:r w:rsidR="0066283B" w:rsidRPr="00197E0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</w:t>
      </w:r>
      <w:r w:rsidR="0066283B" w:rsidRPr="00197E09">
        <w:rPr>
          <w:rFonts w:ascii="Arial" w:hAnsi="Arial" w:cs="Arial"/>
          <w:sz w:val="18"/>
          <w:szCs w:val="18"/>
        </w:rPr>
        <w:t>од Астра</w:t>
      </w:r>
      <w:r w:rsidR="0066283B" w:rsidRPr="00197E09">
        <w:rPr>
          <w:rFonts w:ascii="Arial" w:hAnsi="Arial" w:cs="Arial"/>
          <w:sz w:val="18"/>
          <w:szCs w:val="18"/>
        </w:rPr>
        <w:softHyphen/>
        <w:t>хань».</w:t>
      </w:r>
    </w:p>
    <w:p w:rsidR="002D1353" w:rsidRPr="00197E09" w:rsidRDefault="0066283B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>1.2.</w:t>
      </w:r>
      <w:r w:rsidR="005C3878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proofErr w:type="gramStart"/>
      <w:r w:rsidRPr="00197E09">
        <w:rPr>
          <w:rFonts w:ascii="Arial" w:hAnsi="Arial" w:cs="Arial"/>
          <w:sz w:val="18"/>
          <w:szCs w:val="18"/>
        </w:rPr>
        <w:t>Разместить</w:t>
      </w:r>
      <w:proofErr w:type="gramEnd"/>
      <w:r w:rsidRPr="00197E0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197E0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197E09">
          <w:rPr>
            <w:rStyle w:val="a6"/>
            <w:rFonts w:ascii="Arial" w:hAnsi="Arial" w:cs="Arial"/>
            <w:sz w:val="18"/>
            <w:szCs w:val="18"/>
          </w:rPr>
          <w:t>www</w:t>
        </w:r>
        <w:r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Pr="00197E09">
          <w:rPr>
            <w:rStyle w:val="a6"/>
            <w:rFonts w:ascii="Arial" w:hAnsi="Arial" w:cs="Arial"/>
            <w:sz w:val="18"/>
            <w:szCs w:val="18"/>
          </w:rPr>
          <w:t>torgi</w:t>
        </w:r>
        <w:r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Pr="00197E09">
          <w:rPr>
            <w:rStyle w:val="a6"/>
            <w:rFonts w:ascii="Arial" w:hAnsi="Arial" w:cs="Arial"/>
            <w:sz w:val="18"/>
            <w:szCs w:val="18"/>
          </w:rPr>
          <w:t>gov</w:t>
        </w:r>
        <w:r w:rsidRPr="00197E09">
          <w:rPr>
            <w:rStyle w:val="a6"/>
            <w:rFonts w:ascii="Arial" w:hAnsi="Arial" w:cs="Arial"/>
            <w:sz w:val="18"/>
            <w:szCs w:val="18"/>
          </w:rPr>
          <w:t>.</w:t>
        </w:r>
        <w:r w:rsidRPr="00197E0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197E09">
        <w:rPr>
          <w:rFonts w:ascii="Arial" w:hAnsi="Arial" w:cs="Arial"/>
          <w:sz w:val="18"/>
          <w:szCs w:val="18"/>
        </w:rPr>
        <w:t xml:space="preserve"> </w:t>
      </w:r>
      <w:r w:rsidRPr="00197E09">
        <w:rPr>
          <w:rFonts w:ascii="Arial" w:hAnsi="Arial" w:cs="Arial"/>
          <w:sz w:val="18"/>
          <w:szCs w:val="18"/>
        </w:rPr>
        <w:t>в течение десяти дней со дня ег</w:t>
      </w:r>
      <w:r w:rsidRPr="00197E09">
        <w:rPr>
          <w:rFonts w:ascii="Arial" w:hAnsi="Arial" w:cs="Arial"/>
          <w:sz w:val="18"/>
          <w:szCs w:val="18"/>
        </w:rPr>
        <w:t>о принятия.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2. </w:t>
      </w:r>
      <w:r w:rsidR="0066283B" w:rsidRPr="00197E0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66283B" w:rsidRPr="00197E09">
        <w:rPr>
          <w:rFonts w:ascii="Arial" w:hAnsi="Arial" w:cs="Arial"/>
          <w:sz w:val="18"/>
          <w:szCs w:val="18"/>
        </w:rPr>
        <w:t>разместить</w:t>
      </w:r>
      <w:proofErr w:type="gramEnd"/>
      <w:r w:rsidR="0066283B" w:rsidRPr="00197E0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66283B" w:rsidRPr="00197E09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</w:t>
      </w:r>
      <w:r w:rsidR="0066283B" w:rsidRPr="00197E09">
        <w:rPr>
          <w:rFonts w:ascii="Arial" w:hAnsi="Arial" w:cs="Arial"/>
          <w:sz w:val="18"/>
          <w:szCs w:val="18"/>
        </w:rPr>
        <w:t>министрации му</w:t>
      </w:r>
      <w:r w:rsidR="0066283B" w:rsidRPr="00197E09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3. </w:t>
      </w:r>
      <w:r w:rsidR="0066283B" w:rsidRPr="00197E09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«Город Астрахань» от 23.09.2022 № 1768-р «О приватизации муниципального имущества - нежилого помещения, расположенного по </w:t>
      </w:r>
      <w:r w:rsidR="0066283B" w:rsidRPr="00197E09">
        <w:rPr>
          <w:rFonts w:ascii="Arial" w:hAnsi="Arial" w:cs="Arial"/>
          <w:sz w:val="18"/>
          <w:szCs w:val="18"/>
        </w:rPr>
        <w:t>адресу: г. Астра</w:t>
      </w:r>
      <w:r w:rsidR="0066283B" w:rsidRPr="00197E09">
        <w:rPr>
          <w:rFonts w:ascii="Arial" w:hAnsi="Arial" w:cs="Arial"/>
          <w:sz w:val="18"/>
          <w:szCs w:val="18"/>
        </w:rPr>
        <w:softHyphen/>
        <w:t>хань, Ленинский район, ул. Татищева/ 28-й Армии, д. 14/4 пом. 044 путем продажи на открытых аукционных торгах в электронной форме» признать утратившим силу.</w:t>
      </w:r>
    </w:p>
    <w:p w:rsidR="002D1353" w:rsidRPr="00197E09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4. </w:t>
      </w:r>
      <w:r w:rsidR="0066283B" w:rsidRPr="00197E0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66283B" w:rsidRPr="00197E09">
        <w:rPr>
          <w:rFonts w:ascii="Arial" w:hAnsi="Arial" w:cs="Arial"/>
          <w:sz w:val="18"/>
          <w:szCs w:val="18"/>
        </w:rPr>
        <w:softHyphen/>
        <w:t xml:space="preserve">ципального образования </w:t>
      </w:r>
      <w:r w:rsidR="0066283B" w:rsidRPr="00197E09">
        <w:rPr>
          <w:rFonts w:ascii="Arial" w:hAnsi="Arial" w:cs="Arial"/>
          <w:sz w:val="18"/>
          <w:szCs w:val="18"/>
        </w:rPr>
        <w:t>«Городской округ город Астрахань» внести соот</w:t>
      </w:r>
      <w:r w:rsidR="0066283B" w:rsidRPr="00197E09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66283B" w:rsidRPr="00197E09">
        <w:rPr>
          <w:rFonts w:ascii="Arial" w:hAnsi="Arial" w:cs="Arial"/>
          <w:sz w:val="18"/>
          <w:szCs w:val="18"/>
        </w:rPr>
        <w:softHyphen/>
        <w:t>рахань».</w:t>
      </w:r>
    </w:p>
    <w:p w:rsidR="002D1353" w:rsidRDefault="00AA5B0C" w:rsidP="00197E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E0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6283B" w:rsidRPr="00197E09">
        <w:rPr>
          <w:rFonts w:ascii="Arial" w:hAnsi="Arial" w:cs="Arial"/>
          <w:sz w:val="18"/>
          <w:szCs w:val="18"/>
        </w:rPr>
        <w:t>Контроль за</w:t>
      </w:r>
      <w:proofErr w:type="gramEnd"/>
      <w:r w:rsidR="0066283B" w:rsidRPr="00197E0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66283B" w:rsidRPr="00197E09">
        <w:rPr>
          <w:rFonts w:ascii="Arial" w:hAnsi="Arial" w:cs="Arial"/>
          <w:sz w:val="18"/>
          <w:szCs w:val="18"/>
        </w:rPr>
        <w:softHyphen/>
        <w:t>ции мун</w:t>
      </w:r>
      <w:r w:rsidR="0066283B" w:rsidRPr="00197E09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</w:t>
      </w:r>
      <w:r w:rsidR="0066283B" w:rsidRPr="00197E09">
        <w:rPr>
          <w:rFonts w:ascii="Arial" w:hAnsi="Arial" w:cs="Arial"/>
          <w:sz w:val="18"/>
          <w:szCs w:val="18"/>
        </w:rPr>
        <w:t>ного имуще</w:t>
      </w:r>
      <w:r w:rsidR="0066283B" w:rsidRPr="00197E09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66283B" w:rsidRPr="00197E09">
        <w:rPr>
          <w:rFonts w:ascii="Arial" w:hAnsi="Arial" w:cs="Arial"/>
          <w:sz w:val="18"/>
          <w:szCs w:val="18"/>
        </w:rPr>
        <w:softHyphen/>
        <w:t>миссий.</w:t>
      </w:r>
    </w:p>
    <w:p w:rsidR="004C6A38" w:rsidRPr="002D51B9" w:rsidRDefault="004C6A38" w:rsidP="004C6A38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4C6A38" w:rsidRPr="002D51B9" w:rsidRDefault="004C6A38" w:rsidP="004C6A38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4C6A38" w:rsidRPr="002D51B9" w:rsidRDefault="004C6A38" w:rsidP="004C6A38">
      <w:pPr>
        <w:jc w:val="right"/>
        <w:rPr>
          <w:rFonts w:ascii="Arial" w:hAnsi="Arial" w:cs="Arial"/>
          <w:b/>
          <w:sz w:val="18"/>
          <w:szCs w:val="18"/>
        </w:rPr>
      </w:pPr>
      <w:r w:rsidRPr="002D51B9">
        <w:rPr>
          <w:rFonts w:ascii="Arial" w:hAnsi="Arial" w:cs="Arial"/>
          <w:b/>
          <w:sz w:val="18"/>
          <w:szCs w:val="18"/>
        </w:rPr>
        <w:t>О.А. Полумордвинов</w:t>
      </w:r>
    </w:p>
    <w:p w:rsidR="004C6A38" w:rsidRPr="00197E09" w:rsidRDefault="004C6A38" w:rsidP="00197E09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4C6A38" w:rsidRPr="00197E09" w:rsidSect="00197E0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83B" w:rsidRDefault="0066283B">
      <w:r>
        <w:separator/>
      </w:r>
    </w:p>
  </w:endnote>
  <w:endnote w:type="continuationSeparator" w:id="0">
    <w:p w:rsidR="0066283B" w:rsidRDefault="00662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83B" w:rsidRDefault="0066283B"/>
  </w:footnote>
  <w:footnote w:type="continuationSeparator" w:id="0">
    <w:p w:rsidR="0066283B" w:rsidRDefault="006628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76A34"/>
    <w:multiLevelType w:val="multilevel"/>
    <w:tmpl w:val="1BFCFAD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EA528A"/>
    <w:multiLevelType w:val="multilevel"/>
    <w:tmpl w:val="6E0C328A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A31DD0"/>
    <w:multiLevelType w:val="multilevel"/>
    <w:tmpl w:val="C608A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1353"/>
    <w:rsid w:val="00197E09"/>
    <w:rsid w:val="002D1353"/>
    <w:rsid w:val="004C6A38"/>
    <w:rsid w:val="005C3878"/>
    <w:rsid w:val="0066283B"/>
    <w:rsid w:val="008D4810"/>
    <w:rsid w:val="00AA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AA5B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AA5B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2024-01-19T07:29:00Z</dcterms:created>
  <dcterms:modified xsi:type="dcterms:W3CDTF">2024-01-19T07:34:00Z</dcterms:modified>
</cp:coreProperties>
</file>