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208" w:rsidRPr="00D95A3A" w:rsidRDefault="00797B62" w:rsidP="00D95A3A">
      <w:pPr>
        <w:jc w:val="center"/>
        <w:rPr>
          <w:rFonts w:asciiTheme="majorHAnsi" w:hAnsiTheme="majorHAnsi"/>
          <w:b/>
          <w:sz w:val="20"/>
          <w:szCs w:val="20"/>
        </w:rPr>
      </w:pPr>
      <w:r w:rsidRPr="00D95A3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95A3A" w:rsidRPr="00D95A3A" w:rsidRDefault="00CE4BB1" w:rsidP="00D95A3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95A3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D07208" w:rsidRPr="00D95A3A" w:rsidRDefault="00CE4BB1" w:rsidP="00D95A3A">
      <w:pPr>
        <w:jc w:val="center"/>
        <w:rPr>
          <w:rFonts w:asciiTheme="majorHAnsi" w:hAnsiTheme="majorHAnsi"/>
          <w:b/>
          <w:sz w:val="20"/>
          <w:szCs w:val="20"/>
        </w:rPr>
      </w:pPr>
      <w:r w:rsidRPr="00D95A3A">
        <w:rPr>
          <w:rFonts w:asciiTheme="majorHAnsi" w:hAnsiTheme="majorHAnsi"/>
          <w:b/>
          <w:sz w:val="20"/>
          <w:szCs w:val="20"/>
        </w:rPr>
        <w:t>19 апреля 2024 года</w:t>
      </w:r>
      <w:r w:rsidR="00797B62" w:rsidRPr="00D95A3A">
        <w:rPr>
          <w:rFonts w:asciiTheme="majorHAnsi" w:hAnsiTheme="majorHAnsi"/>
          <w:b/>
          <w:sz w:val="20"/>
          <w:szCs w:val="20"/>
        </w:rPr>
        <w:t xml:space="preserve"> № </w:t>
      </w:r>
      <w:r w:rsidRPr="00D95A3A">
        <w:rPr>
          <w:rFonts w:asciiTheme="majorHAnsi" w:hAnsiTheme="majorHAnsi"/>
          <w:b/>
          <w:sz w:val="20"/>
          <w:szCs w:val="20"/>
        </w:rPr>
        <w:t>786-р</w:t>
      </w:r>
    </w:p>
    <w:p w:rsidR="00D07208" w:rsidRPr="00D95A3A" w:rsidRDefault="00797B62" w:rsidP="00D95A3A">
      <w:pPr>
        <w:jc w:val="center"/>
        <w:rPr>
          <w:rFonts w:asciiTheme="majorHAnsi" w:hAnsiTheme="majorHAnsi"/>
          <w:b/>
          <w:sz w:val="20"/>
          <w:szCs w:val="20"/>
        </w:rPr>
      </w:pPr>
      <w:r w:rsidRPr="00D95A3A">
        <w:rPr>
          <w:rFonts w:asciiTheme="majorHAnsi" w:hAnsiTheme="majorHAnsi"/>
          <w:b/>
          <w:sz w:val="20"/>
          <w:szCs w:val="20"/>
        </w:rPr>
        <w:t>«</w:t>
      </w:r>
      <w:r w:rsidR="00CE4BB1" w:rsidRPr="00D95A3A">
        <w:rPr>
          <w:rFonts w:asciiTheme="majorHAnsi" w:hAnsiTheme="majorHAnsi"/>
          <w:b/>
          <w:sz w:val="20"/>
          <w:szCs w:val="20"/>
        </w:rPr>
        <w:t>О внесении изменении</w:t>
      </w:r>
      <w:r w:rsidRPr="00D95A3A">
        <w:rPr>
          <w:rFonts w:asciiTheme="majorHAnsi" w:hAnsiTheme="majorHAnsi"/>
          <w:b/>
          <w:sz w:val="20"/>
          <w:szCs w:val="20"/>
        </w:rPr>
        <w:t xml:space="preserve"> </w:t>
      </w:r>
      <w:r w:rsidR="00CE4BB1" w:rsidRPr="00D95A3A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</w:t>
      </w:r>
      <w:r w:rsidR="00D95A3A" w:rsidRPr="00D95A3A">
        <w:rPr>
          <w:rFonts w:asciiTheme="majorHAnsi" w:hAnsiTheme="majorHAnsi"/>
          <w:b/>
          <w:sz w:val="20"/>
          <w:szCs w:val="20"/>
        </w:rPr>
        <w:br/>
      </w:r>
      <w:r w:rsidR="00CE4BB1" w:rsidRPr="00D95A3A">
        <w:rPr>
          <w:rFonts w:asciiTheme="majorHAnsi" w:hAnsiTheme="majorHAnsi"/>
          <w:b/>
          <w:sz w:val="20"/>
          <w:szCs w:val="20"/>
        </w:rPr>
        <w:t>образования «Городской округ город Астрахань» от 15.04.2024 № 740-р</w:t>
      </w:r>
      <w:r w:rsidRPr="00D95A3A">
        <w:rPr>
          <w:rFonts w:asciiTheme="majorHAnsi" w:hAnsiTheme="majorHAnsi"/>
          <w:b/>
          <w:sz w:val="20"/>
          <w:szCs w:val="20"/>
        </w:rPr>
        <w:t>»</w:t>
      </w:r>
    </w:p>
    <w:p w:rsidR="00D07208" w:rsidRPr="00D95A3A" w:rsidRDefault="00CE4BB1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95A3A">
        <w:rPr>
          <w:rFonts w:ascii="Arial" w:hAnsi="Arial" w:cs="Arial"/>
          <w:sz w:val="18"/>
          <w:szCs w:val="18"/>
        </w:rPr>
        <w:t>В соответствии с</w:t>
      </w:r>
      <w:r w:rsidRPr="00D95A3A">
        <w:rPr>
          <w:rFonts w:ascii="Arial" w:hAnsi="Arial" w:cs="Arial"/>
          <w:sz w:val="18"/>
          <w:szCs w:val="18"/>
        </w:rPr>
        <w:t xml:space="preserve"> Федеральным законом от 06.10.2003 № 131-ФЗ «Об общих принципах организации местного самоуправления в Российской Федерации», Федеральным законом от 08.11.2007</w:t>
      </w:r>
      <w:r w:rsidR="00D95A3A" w:rsidRPr="00D95A3A">
        <w:rPr>
          <w:rFonts w:ascii="Arial" w:hAnsi="Arial" w:cs="Arial"/>
          <w:sz w:val="18"/>
          <w:szCs w:val="18"/>
        </w:rPr>
        <w:t xml:space="preserve"> </w:t>
      </w:r>
      <w:r w:rsidRPr="00D95A3A">
        <w:rPr>
          <w:rFonts w:ascii="Arial" w:hAnsi="Arial" w:cs="Arial"/>
          <w:sz w:val="18"/>
          <w:szCs w:val="18"/>
        </w:rPr>
        <w:t>№</w:t>
      </w:r>
      <w:r w:rsidR="00D95A3A" w:rsidRPr="00D95A3A">
        <w:rPr>
          <w:rFonts w:ascii="Arial" w:hAnsi="Arial" w:cs="Arial"/>
          <w:sz w:val="18"/>
          <w:szCs w:val="18"/>
        </w:rPr>
        <w:t xml:space="preserve"> </w:t>
      </w:r>
      <w:r w:rsidRPr="00D95A3A">
        <w:rPr>
          <w:rFonts w:ascii="Arial" w:hAnsi="Arial" w:cs="Arial"/>
          <w:sz w:val="18"/>
          <w:szCs w:val="18"/>
        </w:rPr>
        <w:t>257-ФЗ «Об</w:t>
      </w:r>
      <w:r w:rsidR="00D95A3A" w:rsidRPr="00D95A3A">
        <w:rPr>
          <w:rFonts w:ascii="Arial" w:hAnsi="Arial" w:cs="Arial"/>
          <w:sz w:val="18"/>
          <w:szCs w:val="18"/>
        </w:rPr>
        <w:t xml:space="preserve"> </w:t>
      </w:r>
      <w:r w:rsidRPr="00D95A3A">
        <w:rPr>
          <w:rFonts w:ascii="Arial" w:hAnsi="Arial" w:cs="Arial"/>
          <w:sz w:val="18"/>
          <w:szCs w:val="18"/>
        </w:rPr>
        <w:t xml:space="preserve">автомобильных дорогах и о дорожной деятельности в Российской Федерации и о внесении </w:t>
      </w:r>
      <w:r w:rsidRPr="00D95A3A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79/2013- 03 «О</w:t>
      </w:r>
      <w:proofErr w:type="gramEnd"/>
      <w:r w:rsidRPr="00D95A3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95A3A">
        <w:rPr>
          <w:rFonts w:ascii="Arial" w:hAnsi="Arial" w:cs="Arial"/>
          <w:sz w:val="18"/>
          <w:szCs w:val="18"/>
        </w:rPr>
        <w:t>случаях установления временных ограничения или пре</w:t>
      </w:r>
      <w:r w:rsidRPr="00D95A3A">
        <w:rPr>
          <w:rFonts w:ascii="Arial" w:hAnsi="Arial" w:cs="Arial"/>
          <w:sz w:val="18"/>
          <w:szCs w:val="18"/>
        </w:rPr>
        <w:t>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</w:t>
      </w:r>
      <w:r w:rsidRPr="00D95A3A">
        <w:rPr>
          <w:rFonts w:ascii="Arial" w:hAnsi="Arial" w:cs="Arial"/>
          <w:sz w:val="18"/>
          <w:szCs w:val="18"/>
        </w:rPr>
        <w:t xml:space="preserve">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</w:t>
      </w:r>
      <w:proofErr w:type="gramEnd"/>
      <w:r w:rsidRPr="00D95A3A">
        <w:rPr>
          <w:rFonts w:ascii="Arial" w:hAnsi="Arial" w:cs="Arial"/>
          <w:sz w:val="18"/>
          <w:szCs w:val="18"/>
        </w:rPr>
        <w:t xml:space="preserve"> </w:t>
      </w:r>
      <w:r w:rsidRPr="00D95A3A">
        <w:rPr>
          <w:rFonts w:ascii="Arial" w:hAnsi="Arial" w:cs="Arial"/>
          <w:sz w:val="18"/>
          <w:szCs w:val="18"/>
        </w:rPr>
        <w:t>ралли-рейда «Золото Кагана»: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1. </w:t>
      </w:r>
      <w:r w:rsidR="00CE4BB1" w:rsidRPr="00D95A3A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15.04.2024 № 740-р «О временном ограничении дорожного движения на время проведения ралли-рейда «Золото Кагана»» (далее-распоряж</w:t>
      </w:r>
      <w:r w:rsidR="00CE4BB1" w:rsidRPr="00D95A3A">
        <w:rPr>
          <w:rFonts w:ascii="Arial" w:hAnsi="Arial" w:cs="Arial"/>
          <w:sz w:val="18"/>
          <w:szCs w:val="18"/>
        </w:rPr>
        <w:t>ение) следующее изменение:</w:t>
      </w:r>
    </w:p>
    <w:p w:rsidR="00D07208" w:rsidRPr="00D95A3A" w:rsidRDefault="00CE4BB1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>- пункт 1 распоряжения изложить в новой редакции:</w:t>
      </w:r>
    </w:p>
    <w:p w:rsidR="00D07208" w:rsidRPr="00D95A3A" w:rsidRDefault="00CE4BB1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«1. Ввести временное ограничение дорожного движения автомобильного транспорта, за исключением автомобильного транспорта участников согласно приложению к настоящему распоряжению </w:t>
      </w:r>
      <w:r w:rsidRPr="00D95A3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</w:t>
      </w:r>
      <w:proofErr w:type="gramStart"/>
      <w:r w:rsidRPr="00D95A3A">
        <w:rPr>
          <w:rFonts w:ascii="Arial" w:hAnsi="Arial" w:cs="Arial"/>
          <w:sz w:val="18"/>
          <w:szCs w:val="18"/>
        </w:rPr>
        <w:t xml:space="preserve"> :</w:t>
      </w:r>
      <w:proofErr w:type="gramEnd"/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1.1. </w:t>
      </w:r>
      <w:r w:rsidR="00CE4BB1" w:rsidRPr="00D95A3A">
        <w:rPr>
          <w:rFonts w:ascii="Arial" w:hAnsi="Arial" w:cs="Arial"/>
          <w:sz w:val="18"/>
          <w:szCs w:val="18"/>
        </w:rPr>
        <w:t>С 08:00 18.04.2024 до 13:00 24.04.2024 на Петровской набережной</w:t>
      </w:r>
      <w:r w:rsidR="00D95A3A" w:rsidRPr="00D95A3A">
        <w:rPr>
          <w:rFonts w:ascii="Arial" w:hAnsi="Arial" w:cs="Arial"/>
          <w:sz w:val="18"/>
          <w:szCs w:val="18"/>
        </w:rPr>
        <w:t xml:space="preserve"> </w:t>
      </w:r>
      <w:r w:rsidR="00CE4BB1" w:rsidRPr="00D95A3A">
        <w:rPr>
          <w:rFonts w:ascii="Arial" w:hAnsi="Arial" w:cs="Arial"/>
          <w:sz w:val="18"/>
          <w:szCs w:val="18"/>
        </w:rPr>
        <w:t xml:space="preserve">возле </w:t>
      </w:r>
      <w:r w:rsidR="00CE4BB1" w:rsidRPr="00D95A3A">
        <w:rPr>
          <w:rFonts w:ascii="Arial" w:hAnsi="Arial" w:cs="Arial"/>
          <w:sz w:val="18"/>
          <w:szCs w:val="18"/>
        </w:rPr>
        <w:t>«</w:t>
      </w:r>
      <w:r w:rsidR="00CE4BB1" w:rsidRPr="00D95A3A">
        <w:rPr>
          <w:rFonts w:ascii="Arial" w:hAnsi="Arial" w:cs="Arial"/>
          <w:sz w:val="18"/>
          <w:szCs w:val="18"/>
        </w:rPr>
        <w:t>AZIMUT</w:t>
      </w:r>
      <w:r w:rsidR="00CE4BB1" w:rsidRPr="00D95A3A">
        <w:rPr>
          <w:rFonts w:ascii="Arial" w:hAnsi="Arial" w:cs="Arial"/>
          <w:sz w:val="18"/>
          <w:szCs w:val="18"/>
        </w:rPr>
        <w:t xml:space="preserve"> </w:t>
      </w:r>
      <w:r w:rsidR="00CE4BB1" w:rsidRPr="00D95A3A">
        <w:rPr>
          <w:rFonts w:ascii="Arial" w:hAnsi="Arial" w:cs="Arial"/>
          <w:sz w:val="18"/>
          <w:szCs w:val="18"/>
        </w:rPr>
        <w:t>Сити Отель Астрахань» - от пересечения ул. Лейтенанта Шмидта и ул. Кремлевская</w:t>
      </w:r>
      <w:r w:rsidR="00CE4BB1" w:rsidRPr="00D95A3A">
        <w:rPr>
          <w:rFonts w:ascii="Arial" w:hAnsi="Arial" w:cs="Arial"/>
          <w:sz w:val="18"/>
          <w:szCs w:val="18"/>
        </w:rPr>
        <w:t>, д.4.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1.2. </w:t>
      </w:r>
      <w:r w:rsidR="00CE4BB1" w:rsidRPr="00D95A3A">
        <w:rPr>
          <w:rFonts w:ascii="Arial" w:hAnsi="Arial" w:cs="Arial"/>
          <w:sz w:val="18"/>
          <w:szCs w:val="18"/>
        </w:rPr>
        <w:t>С 08:00 18.04.2024 до 13:00 24.04.2024 по ул. Лейтенанта Шмидта (закрытый парк) - от ул. Лейтенанта Шмидта, 12 (Кафе «София») до тупика.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1.3. </w:t>
      </w:r>
      <w:r w:rsidR="00CE4BB1" w:rsidRPr="00D95A3A">
        <w:rPr>
          <w:rFonts w:ascii="Arial" w:hAnsi="Arial" w:cs="Arial"/>
          <w:sz w:val="18"/>
          <w:szCs w:val="18"/>
        </w:rPr>
        <w:t xml:space="preserve">С 08:00 18.04.2024 до 13:00 24.04.2024 на Бульварном переулке от ул. </w:t>
      </w:r>
      <w:proofErr w:type="gramStart"/>
      <w:r w:rsidR="00CE4BB1" w:rsidRPr="00D95A3A">
        <w:rPr>
          <w:rFonts w:ascii="Arial" w:hAnsi="Arial" w:cs="Arial"/>
          <w:sz w:val="18"/>
          <w:szCs w:val="18"/>
        </w:rPr>
        <w:t>Кремлевской</w:t>
      </w:r>
      <w:proofErr w:type="gramEnd"/>
      <w:r w:rsidR="00CE4BB1" w:rsidRPr="00D95A3A">
        <w:rPr>
          <w:rFonts w:ascii="Arial" w:hAnsi="Arial" w:cs="Arial"/>
          <w:sz w:val="18"/>
          <w:szCs w:val="18"/>
        </w:rPr>
        <w:t xml:space="preserve"> до ул. Анатолия Сергеева.».</w:t>
      </w:r>
    </w:p>
    <w:p w:rsidR="00D07208" w:rsidRPr="00D95A3A" w:rsidRDefault="00CE4BB1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- </w:t>
      </w:r>
      <w:r w:rsidRPr="00D95A3A">
        <w:rPr>
          <w:rFonts w:ascii="Arial" w:hAnsi="Arial" w:cs="Arial"/>
          <w:sz w:val="18"/>
          <w:szCs w:val="18"/>
        </w:rPr>
        <w:t>пункт 2 распоряжения изложить в новой редакции:</w:t>
      </w:r>
    </w:p>
    <w:p w:rsidR="00D07208" w:rsidRPr="00D95A3A" w:rsidRDefault="00CE4BB1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>«2. Ввести временное ограничение остановки и стоянки автомобильного транспорта, за исключением автомобильного транспорта участников согласно приложению к настоящему распоряжению администрации муниципального о</w:t>
      </w:r>
      <w:r w:rsidRPr="00D95A3A">
        <w:rPr>
          <w:rFonts w:ascii="Arial" w:hAnsi="Arial" w:cs="Arial"/>
          <w:sz w:val="18"/>
          <w:szCs w:val="18"/>
        </w:rPr>
        <w:t>бразования «Городской округ город Астрахань»: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2.1. </w:t>
      </w:r>
      <w:r w:rsidR="00CE4BB1" w:rsidRPr="00D95A3A">
        <w:rPr>
          <w:rFonts w:ascii="Arial" w:hAnsi="Arial" w:cs="Arial"/>
          <w:sz w:val="18"/>
          <w:szCs w:val="18"/>
        </w:rPr>
        <w:t xml:space="preserve">С 08:00 17.04.2024 до 13:00 24.04.2024 на Петровской набережной возле </w:t>
      </w:r>
      <w:r w:rsidR="00CE4BB1" w:rsidRPr="00D95A3A">
        <w:rPr>
          <w:rFonts w:ascii="Arial" w:hAnsi="Arial" w:cs="Arial"/>
          <w:sz w:val="18"/>
          <w:szCs w:val="18"/>
        </w:rPr>
        <w:t>«</w:t>
      </w:r>
      <w:r w:rsidR="00CE4BB1" w:rsidRPr="00D95A3A">
        <w:rPr>
          <w:rFonts w:ascii="Arial" w:hAnsi="Arial" w:cs="Arial"/>
          <w:sz w:val="18"/>
          <w:szCs w:val="18"/>
        </w:rPr>
        <w:t>AZIMUT</w:t>
      </w:r>
      <w:r w:rsidR="00CE4BB1" w:rsidRPr="00D95A3A">
        <w:rPr>
          <w:rFonts w:ascii="Arial" w:hAnsi="Arial" w:cs="Arial"/>
          <w:sz w:val="18"/>
          <w:szCs w:val="18"/>
        </w:rPr>
        <w:t xml:space="preserve"> </w:t>
      </w:r>
      <w:r w:rsidR="00CE4BB1" w:rsidRPr="00D95A3A">
        <w:rPr>
          <w:rFonts w:ascii="Arial" w:hAnsi="Arial" w:cs="Arial"/>
          <w:sz w:val="18"/>
          <w:szCs w:val="18"/>
        </w:rPr>
        <w:t>Сити Отель Астрахань» - от пересечения ул. Лейтенанта Шмидта и ул. Кремлевская, д.4.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2.2. </w:t>
      </w:r>
      <w:r w:rsidR="00CE4BB1" w:rsidRPr="00D95A3A">
        <w:rPr>
          <w:rFonts w:ascii="Arial" w:hAnsi="Arial" w:cs="Arial"/>
          <w:sz w:val="18"/>
          <w:szCs w:val="18"/>
        </w:rPr>
        <w:t>С 18:00 17.04.2024 до 13:00 24.04.2024 по ул. Л</w:t>
      </w:r>
      <w:r w:rsidR="00CE4BB1" w:rsidRPr="00D95A3A">
        <w:rPr>
          <w:rFonts w:ascii="Arial" w:hAnsi="Arial" w:cs="Arial"/>
          <w:sz w:val="18"/>
          <w:szCs w:val="18"/>
        </w:rPr>
        <w:t>ейтенанта Шмидта (закрытый парк) - от ул. Лейтенанта Шмидта, 12 (Кафе «София») до тупика.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2.3. </w:t>
      </w:r>
      <w:r w:rsidR="00CE4BB1" w:rsidRPr="00D95A3A">
        <w:rPr>
          <w:rFonts w:ascii="Arial" w:hAnsi="Arial" w:cs="Arial"/>
          <w:sz w:val="18"/>
          <w:szCs w:val="18"/>
        </w:rPr>
        <w:t xml:space="preserve">С 18:00 17.04.2024 до 13:00 24.04.2024 на Бульварном переулке от ул. </w:t>
      </w:r>
      <w:proofErr w:type="gramStart"/>
      <w:r w:rsidR="00CE4BB1" w:rsidRPr="00D95A3A">
        <w:rPr>
          <w:rFonts w:ascii="Arial" w:hAnsi="Arial" w:cs="Arial"/>
          <w:sz w:val="18"/>
          <w:szCs w:val="18"/>
        </w:rPr>
        <w:t>Кремлевской</w:t>
      </w:r>
      <w:proofErr w:type="gramEnd"/>
      <w:r w:rsidR="00CE4BB1" w:rsidRPr="00D95A3A">
        <w:rPr>
          <w:rFonts w:ascii="Arial" w:hAnsi="Arial" w:cs="Arial"/>
          <w:sz w:val="18"/>
          <w:szCs w:val="18"/>
        </w:rPr>
        <w:t xml:space="preserve"> до ул. Анатолия Сергеева.».</w:t>
      </w:r>
    </w:p>
    <w:p w:rsidR="00D07208" w:rsidRPr="00D95A3A" w:rsidRDefault="00CE4BB1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- перечень автомобилей участников соревнований по </w:t>
      </w:r>
      <w:r w:rsidRPr="00D95A3A">
        <w:rPr>
          <w:rFonts w:ascii="Arial" w:hAnsi="Arial" w:cs="Arial"/>
          <w:sz w:val="18"/>
          <w:szCs w:val="18"/>
        </w:rPr>
        <w:t xml:space="preserve">ралли-рейду «Золото Кагана-2024» прилагаемый к настоящему распоряжению администрации муниципального образования «Городской округ город Астрахань» считать приложением к распоряжению администрации муниципального образования «Городской округ город Астрахань» </w:t>
      </w:r>
      <w:r w:rsidRPr="00D95A3A">
        <w:rPr>
          <w:rFonts w:ascii="Arial" w:hAnsi="Arial" w:cs="Arial"/>
          <w:sz w:val="18"/>
          <w:szCs w:val="18"/>
        </w:rPr>
        <w:t>от 15.04.2024 №740-р.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2. </w:t>
      </w:r>
      <w:r w:rsidR="00CE4BB1" w:rsidRPr="00D95A3A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</w:t>
      </w:r>
      <w:r w:rsidR="00CE4BB1" w:rsidRPr="00D95A3A">
        <w:rPr>
          <w:rFonts w:ascii="Arial" w:hAnsi="Arial" w:cs="Arial"/>
          <w:sz w:val="18"/>
          <w:szCs w:val="18"/>
        </w:rPr>
        <w:t>округ город Астрахань» направить его в адрес УГИБДД УМВД России по Астраханской области.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3. </w:t>
      </w:r>
      <w:r w:rsidR="00CE4BB1" w:rsidRPr="00D95A3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</w:t>
      </w:r>
      <w:r w:rsidR="00CE4BB1" w:rsidRPr="00D95A3A">
        <w:rPr>
          <w:rFonts w:ascii="Arial" w:hAnsi="Arial" w:cs="Arial"/>
          <w:sz w:val="18"/>
          <w:szCs w:val="18"/>
        </w:rPr>
        <w:t>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</w:t>
      </w:r>
      <w:r w:rsidR="00CE4BB1" w:rsidRPr="00D95A3A">
        <w:rPr>
          <w:rFonts w:ascii="Arial" w:hAnsi="Arial" w:cs="Arial"/>
          <w:sz w:val="18"/>
          <w:szCs w:val="18"/>
        </w:rPr>
        <w:t>ь».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4. </w:t>
      </w:r>
      <w:r w:rsidR="00CE4BB1" w:rsidRPr="00D95A3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</w:t>
      </w:r>
      <w:r w:rsidR="00CE4BB1" w:rsidRPr="00D95A3A">
        <w:rPr>
          <w:rFonts w:ascii="Arial" w:hAnsi="Arial" w:cs="Arial"/>
          <w:sz w:val="18"/>
          <w:szCs w:val="18"/>
        </w:rPr>
        <w:t>род Астрахань».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5. </w:t>
      </w:r>
      <w:r w:rsidR="00CE4BB1" w:rsidRPr="00D95A3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E4BB1" w:rsidRPr="00D95A3A">
        <w:rPr>
          <w:rFonts w:ascii="Arial" w:hAnsi="Arial" w:cs="Arial"/>
          <w:sz w:val="18"/>
          <w:szCs w:val="18"/>
        </w:rPr>
        <w:t>разместить</w:t>
      </w:r>
      <w:proofErr w:type="gramEnd"/>
      <w:r w:rsidR="00CE4BB1" w:rsidRPr="00D95A3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</w:t>
      </w:r>
      <w:r w:rsidR="00CE4BB1" w:rsidRPr="00D95A3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D07208" w:rsidRPr="00D95A3A" w:rsidRDefault="00797B62" w:rsidP="00D95A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A3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E4BB1" w:rsidRPr="00D95A3A">
        <w:rPr>
          <w:rFonts w:ascii="Arial" w:hAnsi="Arial" w:cs="Arial"/>
          <w:sz w:val="18"/>
          <w:szCs w:val="18"/>
        </w:rPr>
        <w:t>Контроль за</w:t>
      </w:r>
      <w:proofErr w:type="gramEnd"/>
      <w:r w:rsidR="00CE4BB1" w:rsidRPr="00D95A3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</w:t>
      </w:r>
      <w:r w:rsidR="00D95A3A" w:rsidRPr="00D95A3A">
        <w:rPr>
          <w:rFonts w:ascii="Arial" w:hAnsi="Arial" w:cs="Arial"/>
          <w:sz w:val="18"/>
          <w:szCs w:val="18"/>
        </w:rPr>
        <w:t xml:space="preserve"> </w:t>
      </w:r>
      <w:r w:rsidR="00CE4BB1" w:rsidRPr="00D95A3A">
        <w:rPr>
          <w:rFonts w:ascii="Arial" w:hAnsi="Arial" w:cs="Arial"/>
          <w:sz w:val="18"/>
          <w:szCs w:val="18"/>
        </w:rPr>
        <w:t xml:space="preserve">заместителя главы </w:t>
      </w:r>
      <w:r w:rsidR="00CE4BB1" w:rsidRPr="00D95A3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95A3A" w:rsidRPr="008C7B9B" w:rsidRDefault="00D95A3A" w:rsidP="00D95A3A">
      <w:pPr>
        <w:jc w:val="right"/>
        <w:rPr>
          <w:rFonts w:ascii="Arial" w:hAnsi="Arial" w:cs="Arial"/>
          <w:b/>
          <w:sz w:val="18"/>
          <w:szCs w:val="18"/>
        </w:rPr>
      </w:pPr>
      <w:r w:rsidRPr="008C7B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C7B9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95A3A" w:rsidRDefault="00D95A3A" w:rsidP="00D95A3A">
      <w:pPr>
        <w:jc w:val="right"/>
        <w:rPr>
          <w:rFonts w:ascii="Arial" w:hAnsi="Arial" w:cs="Arial"/>
          <w:b/>
          <w:sz w:val="18"/>
          <w:szCs w:val="18"/>
        </w:rPr>
        <w:sectPr w:rsidR="00D95A3A" w:rsidSect="00906D3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8C7B9B">
        <w:rPr>
          <w:rFonts w:ascii="Arial" w:hAnsi="Arial" w:cs="Arial"/>
          <w:b/>
          <w:sz w:val="18"/>
          <w:szCs w:val="18"/>
        </w:rPr>
        <w:t>О.А. Полумордвинов</w:t>
      </w:r>
    </w:p>
    <w:p w:rsidR="00D95A3A" w:rsidRPr="008C7B9B" w:rsidRDefault="00113557" w:rsidP="00D95A3A">
      <w:pPr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038116F2" wp14:editId="36D81105">
            <wp:extent cx="5580380" cy="7656104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  <w:r w:rsidR="00796A90" w:rsidRPr="00796A90">
        <w:rPr>
          <w:noProof/>
          <w:lang w:bidi="ar-SA"/>
        </w:rPr>
        <w:t xml:space="preserve"> </w:t>
      </w:r>
      <w:r w:rsidR="00796A90">
        <w:rPr>
          <w:noProof/>
          <w:lang w:bidi="ar-SA"/>
        </w:rPr>
        <w:lastRenderedPageBreak/>
        <w:drawing>
          <wp:inline distT="0" distB="0" distL="0" distR="0" wp14:anchorId="4EC1AAD2" wp14:editId="18D069DA">
            <wp:extent cx="5580380" cy="6908521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0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4C8F" w:rsidRPr="007E4C8F">
        <w:rPr>
          <w:noProof/>
          <w:lang w:bidi="ar-SA"/>
        </w:rPr>
        <w:t xml:space="preserve"> </w:t>
      </w:r>
      <w:r w:rsidR="007E4C8F">
        <w:rPr>
          <w:noProof/>
          <w:lang w:bidi="ar-SA"/>
        </w:rPr>
        <w:lastRenderedPageBreak/>
        <w:drawing>
          <wp:inline distT="0" distB="0" distL="0" distR="0" wp14:anchorId="5ECD1DC6" wp14:editId="44F4D43E">
            <wp:extent cx="5580380" cy="716827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6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5927" w:rsidRPr="006F5927">
        <w:rPr>
          <w:noProof/>
          <w:lang w:bidi="ar-SA"/>
        </w:rPr>
        <w:t xml:space="preserve"> </w:t>
      </w:r>
      <w:r w:rsidR="006F5927">
        <w:rPr>
          <w:noProof/>
          <w:lang w:bidi="ar-SA"/>
        </w:rPr>
        <w:lastRenderedPageBreak/>
        <w:drawing>
          <wp:inline distT="0" distB="0" distL="0" distR="0" wp14:anchorId="201B06F3" wp14:editId="65B1149C">
            <wp:extent cx="5580380" cy="7100312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0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59C4" w:rsidRPr="001D59C4">
        <w:rPr>
          <w:noProof/>
          <w:lang w:bidi="ar-SA"/>
        </w:rPr>
        <w:t xml:space="preserve"> </w:t>
      </w:r>
      <w:r w:rsidR="001D59C4">
        <w:rPr>
          <w:noProof/>
          <w:lang w:bidi="ar-SA"/>
        </w:rPr>
        <w:lastRenderedPageBreak/>
        <w:drawing>
          <wp:inline distT="0" distB="0" distL="0" distR="0" wp14:anchorId="6A498FD0" wp14:editId="1E4383A4">
            <wp:extent cx="5580380" cy="6890090"/>
            <wp:effectExtent l="0" t="0" r="127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8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3286" w:rsidRPr="00C23286">
        <w:rPr>
          <w:noProof/>
          <w:lang w:bidi="ar-SA"/>
        </w:rPr>
        <w:t xml:space="preserve"> </w:t>
      </w:r>
      <w:r w:rsidR="00C23286">
        <w:rPr>
          <w:noProof/>
          <w:lang w:bidi="ar-SA"/>
        </w:rPr>
        <w:lastRenderedPageBreak/>
        <w:drawing>
          <wp:inline distT="0" distB="0" distL="0" distR="0" wp14:anchorId="1E9BDA55" wp14:editId="4B20DCC7">
            <wp:extent cx="5580380" cy="6896426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89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208" w:rsidRPr="00797B62" w:rsidRDefault="00D07208" w:rsidP="00797B62"/>
    <w:p w:rsidR="00797B62" w:rsidRPr="00797B62" w:rsidRDefault="00797B62"/>
    <w:sectPr w:rsidR="00797B62" w:rsidRPr="00797B62" w:rsidSect="00D95A3A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BB1" w:rsidRDefault="00CE4BB1">
      <w:r>
        <w:separator/>
      </w:r>
    </w:p>
  </w:endnote>
  <w:endnote w:type="continuationSeparator" w:id="0">
    <w:p w:rsidR="00CE4BB1" w:rsidRDefault="00CE4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BB1" w:rsidRDefault="00CE4BB1"/>
  </w:footnote>
  <w:footnote w:type="continuationSeparator" w:id="0">
    <w:p w:rsidR="00CE4BB1" w:rsidRDefault="00CE4B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4283D"/>
    <w:multiLevelType w:val="multilevel"/>
    <w:tmpl w:val="B40CC6E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EE653B"/>
    <w:multiLevelType w:val="multilevel"/>
    <w:tmpl w:val="91FA8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0928BB"/>
    <w:multiLevelType w:val="multilevel"/>
    <w:tmpl w:val="90E2C2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7208"/>
    <w:rsid w:val="00113557"/>
    <w:rsid w:val="001D59C4"/>
    <w:rsid w:val="006F5927"/>
    <w:rsid w:val="00796A90"/>
    <w:rsid w:val="00797B62"/>
    <w:rsid w:val="007E4C8F"/>
    <w:rsid w:val="00906D3B"/>
    <w:rsid w:val="00C23286"/>
    <w:rsid w:val="00CE4BB1"/>
    <w:rsid w:val="00D07208"/>
    <w:rsid w:val="00D9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6020" w:firstLine="22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135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355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6020" w:firstLine="22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135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355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48171-9529-4489-A43B-18F04AB3A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2024-04-19T12:34:00Z</dcterms:created>
  <dcterms:modified xsi:type="dcterms:W3CDTF">2024-04-19T12:38:00Z</dcterms:modified>
</cp:coreProperties>
</file>