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E51" w:rsidRPr="001F6A22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71466E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</w:p>
    <w:p w:rsidR="00295E51" w:rsidRPr="001F6A22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19 августа 2019 года № 2101-р</w:t>
      </w:r>
    </w:p>
    <w:p w:rsidR="00295E51" w:rsidRPr="001F6A22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«Об освобождении земельных участков, используемых </w:t>
      </w:r>
    </w:p>
    <w:p w:rsidR="00295E51" w:rsidRPr="001F6A22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без </w:t>
      </w:r>
      <w:proofErr w:type="gramStart"/>
      <w:r w:rsidRPr="001F6A22">
        <w:rPr>
          <w:spacing w:val="0"/>
        </w:rPr>
        <w:t>оформленных</w:t>
      </w:r>
      <w:proofErr w:type="gramEnd"/>
      <w:r w:rsidRPr="001F6A22">
        <w:rPr>
          <w:spacing w:val="0"/>
        </w:rPr>
        <w:t xml:space="preserve"> в установленном порядке правоустанавливающих</w:t>
      </w:r>
    </w:p>
    <w:p w:rsidR="00295E51" w:rsidRPr="001F6A22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 (</w:t>
      </w:r>
      <w:proofErr w:type="spellStart"/>
      <w:r w:rsidRPr="001F6A22">
        <w:rPr>
          <w:spacing w:val="0"/>
        </w:rPr>
        <w:t>правоудостоверяющих</w:t>
      </w:r>
      <w:proofErr w:type="spellEnd"/>
      <w:r w:rsidRPr="001F6A22">
        <w:rPr>
          <w:spacing w:val="0"/>
        </w:rPr>
        <w:t>) документов на землю,</w:t>
      </w:r>
    </w:p>
    <w:p w:rsidR="00295E51" w:rsidRPr="001F6A22" w:rsidRDefault="00295E51" w:rsidP="00295E51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от самовольно установленных объектов движимого имущества»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F6A22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1F6A22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24.07.2019 № 06: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1.1. В Кировском районе города Астрахани: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1.1.1. Нестационарный объект - павильон «Малинка», расположенный по адресу: ул. Шаумяна, 17а.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1.1.2. Металлические гаражи в количестве 12 ед., расположенные по адресу: ул. Б. Алексеева, 30 и ул. Куликова, 42, корп. 3.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1.1.3. Нестационарный объект - павильон, расположенный по адресу: ул. С. Перовской, 77Б/2. 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1.1.4. Нестационарный объект - </w:t>
      </w:r>
      <w:proofErr w:type="spellStart"/>
      <w:r w:rsidRPr="001F6A22">
        <w:rPr>
          <w:spacing w:val="0"/>
        </w:rPr>
        <w:t>тонар</w:t>
      </w:r>
      <w:proofErr w:type="spellEnd"/>
      <w:r w:rsidRPr="001F6A22">
        <w:rPr>
          <w:spacing w:val="0"/>
        </w:rPr>
        <w:t>, расположенный по адресу: ул. С. Перовской, 80/1.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1.1.5. Шлагбаум, расположенный по адресу: пер. </w:t>
      </w:r>
      <w:proofErr w:type="spellStart"/>
      <w:r w:rsidRPr="001F6A22">
        <w:rPr>
          <w:spacing w:val="0"/>
        </w:rPr>
        <w:t>Буровский</w:t>
      </w:r>
      <w:proofErr w:type="spellEnd"/>
      <w:r w:rsidRPr="001F6A22">
        <w:rPr>
          <w:spacing w:val="0"/>
        </w:rPr>
        <w:t>, 4.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1.1.6. Нестационарный объект - павильон, расположенный по адресу: ул. 11</w:t>
      </w:r>
      <w:proofErr w:type="gramStart"/>
      <w:r w:rsidRPr="001F6A22">
        <w:rPr>
          <w:spacing w:val="0"/>
        </w:rPr>
        <w:t xml:space="preserve"> </w:t>
      </w:r>
      <w:proofErr w:type="spellStart"/>
      <w:r w:rsidRPr="001F6A22">
        <w:rPr>
          <w:spacing w:val="0"/>
        </w:rPr>
        <w:t>К</w:t>
      </w:r>
      <w:proofErr w:type="gramEnd"/>
      <w:r w:rsidRPr="001F6A22">
        <w:rPr>
          <w:spacing w:val="0"/>
        </w:rPr>
        <w:t>р</w:t>
      </w:r>
      <w:proofErr w:type="spellEnd"/>
      <w:r w:rsidRPr="001F6A22">
        <w:rPr>
          <w:spacing w:val="0"/>
        </w:rPr>
        <w:t>. Армии, 8/1.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1.1.7. Нестационарный торговый объект - </w:t>
      </w:r>
      <w:proofErr w:type="spellStart"/>
      <w:r w:rsidRPr="001F6A22">
        <w:rPr>
          <w:spacing w:val="0"/>
        </w:rPr>
        <w:t>тонар</w:t>
      </w:r>
      <w:proofErr w:type="spellEnd"/>
      <w:r w:rsidRPr="001F6A22">
        <w:rPr>
          <w:spacing w:val="0"/>
        </w:rPr>
        <w:t>, расположенный по адресу: ул. Куликова, 79.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1.2. В Ленинском районе города Астрахани: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1.2.1. Нестационарный торговый объект, расположенный по адресу: ул. Яблочкова, 36.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1.2.2. Нестационарный торговый объект, расположенный по адресу: ул. </w:t>
      </w:r>
      <w:proofErr w:type="gramStart"/>
      <w:r w:rsidRPr="001F6A22">
        <w:rPr>
          <w:spacing w:val="0"/>
        </w:rPr>
        <w:t>Соликамская</w:t>
      </w:r>
      <w:proofErr w:type="gramEnd"/>
      <w:r w:rsidRPr="001F6A22">
        <w:rPr>
          <w:spacing w:val="0"/>
        </w:rPr>
        <w:t>, 12.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1.2.3. Металлические гаражи в количестве 37 ед., расположенные по адресу: ул. </w:t>
      </w:r>
      <w:proofErr w:type="spellStart"/>
      <w:r w:rsidRPr="001F6A22">
        <w:rPr>
          <w:spacing w:val="0"/>
        </w:rPr>
        <w:t>Ужгородская</w:t>
      </w:r>
      <w:proofErr w:type="spellEnd"/>
      <w:r w:rsidRPr="001F6A22">
        <w:rPr>
          <w:spacing w:val="0"/>
        </w:rPr>
        <w:t>, 5-7, ул. Яблочкова, 32.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1.2.4. Нестационарный торговый объект - киоск, расположенный по адресу: ул. Яблочкова, 1 «а».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1.2.5. Металлические гаражи в количестве 20 ед., расположенные по адресу: ул. </w:t>
      </w:r>
      <w:proofErr w:type="gramStart"/>
      <w:r w:rsidRPr="001F6A22">
        <w:rPr>
          <w:spacing w:val="0"/>
        </w:rPr>
        <w:t>Косм</w:t>
      </w:r>
      <w:proofErr w:type="gramEnd"/>
      <w:r w:rsidRPr="001F6A22">
        <w:rPr>
          <w:spacing w:val="0"/>
        </w:rPr>
        <w:t>. В. Комарова, 59а.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1.2.6. Нестационарный торговый объект - павильон, расположенный по адресу: ул. Яблочкова, 23 «а».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1.2.7. Нестационарный торговый объект - павильон «</w:t>
      </w:r>
      <w:proofErr w:type="spellStart"/>
      <w:r w:rsidRPr="001F6A22">
        <w:rPr>
          <w:spacing w:val="0"/>
        </w:rPr>
        <w:t>Шаурма</w:t>
      </w:r>
      <w:proofErr w:type="spellEnd"/>
      <w:r w:rsidRPr="001F6A22">
        <w:rPr>
          <w:spacing w:val="0"/>
        </w:rPr>
        <w:t>», расположенный по адресу: ул. Яблочкова, 23, корп. 3.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1.3. В </w:t>
      </w:r>
      <w:proofErr w:type="spellStart"/>
      <w:r w:rsidRPr="001F6A22">
        <w:rPr>
          <w:spacing w:val="0"/>
        </w:rPr>
        <w:t>Трусовском</w:t>
      </w:r>
      <w:proofErr w:type="spellEnd"/>
      <w:r w:rsidRPr="001F6A22">
        <w:rPr>
          <w:spacing w:val="0"/>
        </w:rPr>
        <w:t xml:space="preserve"> районе города Астрахани: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1.3.1. Ограждение, расположенное по адресу: ул. </w:t>
      </w:r>
      <w:proofErr w:type="gramStart"/>
      <w:r w:rsidRPr="001F6A22">
        <w:rPr>
          <w:spacing w:val="0"/>
        </w:rPr>
        <w:t>Варшавская</w:t>
      </w:r>
      <w:proofErr w:type="gramEnd"/>
      <w:r w:rsidRPr="001F6A22">
        <w:rPr>
          <w:spacing w:val="0"/>
        </w:rPr>
        <w:t>, д. 28.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1.3.2. Ограждение, расположенное по адресу: ул. </w:t>
      </w:r>
      <w:proofErr w:type="gramStart"/>
      <w:r w:rsidRPr="001F6A22">
        <w:rPr>
          <w:spacing w:val="0"/>
        </w:rPr>
        <w:t>Баренцева</w:t>
      </w:r>
      <w:proofErr w:type="gramEnd"/>
      <w:r w:rsidRPr="001F6A22">
        <w:rPr>
          <w:spacing w:val="0"/>
        </w:rPr>
        <w:t>, 10.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1.3.3. Нестационарный торговый объект - киоск, расположенный по адресу: ул. </w:t>
      </w:r>
      <w:proofErr w:type="spellStart"/>
      <w:r w:rsidRPr="001F6A22">
        <w:rPr>
          <w:spacing w:val="0"/>
        </w:rPr>
        <w:t>Хибинская</w:t>
      </w:r>
      <w:proofErr w:type="spellEnd"/>
      <w:r w:rsidRPr="001F6A22">
        <w:rPr>
          <w:spacing w:val="0"/>
        </w:rPr>
        <w:t>, 2.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1.3.4. Металлическое ограждение, расположенное по адресу: ул. </w:t>
      </w:r>
      <w:proofErr w:type="gramStart"/>
      <w:r w:rsidRPr="001F6A22">
        <w:rPr>
          <w:spacing w:val="0"/>
        </w:rPr>
        <w:t>Прибрежная</w:t>
      </w:r>
      <w:proofErr w:type="gramEnd"/>
      <w:r w:rsidRPr="001F6A22">
        <w:rPr>
          <w:spacing w:val="0"/>
        </w:rPr>
        <w:t>, 27.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1.3.5. Металлические гаражи в количестве 3 ед., расположенные по адресу: ул. Капитана Краснова, д. 8.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1.3.6. Металлические гаражи в количестве 26 ед., расположенные по адресу: ул. </w:t>
      </w:r>
      <w:proofErr w:type="spellStart"/>
      <w:r w:rsidRPr="001F6A22">
        <w:rPr>
          <w:spacing w:val="0"/>
        </w:rPr>
        <w:t>Лепехинская</w:t>
      </w:r>
      <w:proofErr w:type="spellEnd"/>
      <w:r w:rsidRPr="001F6A22">
        <w:rPr>
          <w:spacing w:val="0"/>
        </w:rPr>
        <w:t>, д. 47.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1.3.7. Нестационарный торговый объект - павильон, расположенный по адресу: ул. Пирогова, 173/1.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1.4. В Советском районе города Астрахани: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1.4.1. </w:t>
      </w:r>
      <w:proofErr w:type="gramStart"/>
      <w:r w:rsidRPr="001F6A22">
        <w:rPr>
          <w:spacing w:val="0"/>
        </w:rPr>
        <w:t>Нестационарный торговый объект - павильон «Продукты», расположенный по адресу: ул. Звездная, За.</w:t>
      </w:r>
      <w:proofErr w:type="gramEnd"/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1.4.2. Нестационарный торговый объект по реализации услуг связи «МТС», расположенный по адресу: ул. </w:t>
      </w:r>
      <w:proofErr w:type="gramStart"/>
      <w:r w:rsidRPr="001F6A22">
        <w:rPr>
          <w:spacing w:val="0"/>
        </w:rPr>
        <w:t>Боевая</w:t>
      </w:r>
      <w:proofErr w:type="gramEnd"/>
      <w:r w:rsidRPr="001F6A22">
        <w:rPr>
          <w:spacing w:val="0"/>
        </w:rPr>
        <w:t>, 51е.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1.4.3. Нестационарный торговый объект - павильон, расположенный по адресу: ул. </w:t>
      </w:r>
      <w:proofErr w:type="gramStart"/>
      <w:r w:rsidRPr="001F6A22">
        <w:rPr>
          <w:spacing w:val="0"/>
        </w:rPr>
        <w:t>Боевая</w:t>
      </w:r>
      <w:proofErr w:type="gramEnd"/>
      <w:r w:rsidRPr="001F6A22">
        <w:rPr>
          <w:spacing w:val="0"/>
        </w:rPr>
        <w:t>, 51е.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1.4.4. Нестационарный торговый объект - павильон «Экспресс-закусочная», расположенный по адресу: ул. </w:t>
      </w:r>
      <w:proofErr w:type="gramStart"/>
      <w:r w:rsidRPr="001F6A22">
        <w:rPr>
          <w:spacing w:val="0"/>
        </w:rPr>
        <w:t>Боевая</w:t>
      </w:r>
      <w:proofErr w:type="gramEnd"/>
      <w:r w:rsidRPr="001F6A22">
        <w:rPr>
          <w:spacing w:val="0"/>
        </w:rPr>
        <w:t>, 51е.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1.4.5. Нестационарный торговый объект (киоски), расположенный по адресу: ул. </w:t>
      </w:r>
      <w:proofErr w:type="gramStart"/>
      <w:r w:rsidRPr="001F6A22">
        <w:rPr>
          <w:spacing w:val="0"/>
        </w:rPr>
        <w:t>Звездная</w:t>
      </w:r>
      <w:proofErr w:type="gramEnd"/>
      <w:r w:rsidRPr="001F6A22">
        <w:rPr>
          <w:spacing w:val="0"/>
        </w:rPr>
        <w:t>, 27.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1.4.6. Автотранспортное средство марки УАЗ, расположенное по адресу: ул. </w:t>
      </w:r>
      <w:proofErr w:type="spellStart"/>
      <w:r w:rsidRPr="001F6A22">
        <w:rPr>
          <w:spacing w:val="0"/>
        </w:rPr>
        <w:t>Главно</w:t>
      </w:r>
      <w:proofErr w:type="spellEnd"/>
      <w:r w:rsidRPr="001F6A22">
        <w:rPr>
          <w:spacing w:val="0"/>
        </w:rPr>
        <w:t>-Продольная, 30.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1.4.7. Ограждение, расположенное по адресу: ул. </w:t>
      </w:r>
      <w:proofErr w:type="gramStart"/>
      <w:r w:rsidRPr="001F6A22">
        <w:rPr>
          <w:spacing w:val="0"/>
        </w:rPr>
        <w:t>Челябинская</w:t>
      </w:r>
      <w:proofErr w:type="gramEnd"/>
      <w:r w:rsidRPr="001F6A22">
        <w:rPr>
          <w:spacing w:val="0"/>
        </w:rPr>
        <w:t>, 39.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1.4.8. Нестационарный торговый объект - торговый павильон, расположенный по адресу: ул. </w:t>
      </w:r>
      <w:proofErr w:type="spellStart"/>
      <w:r w:rsidRPr="001F6A22">
        <w:rPr>
          <w:spacing w:val="0"/>
        </w:rPr>
        <w:t>Ахшарумова</w:t>
      </w:r>
      <w:proofErr w:type="spellEnd"/>
      <w:r w:rsidRPr="001F6A22">
        <w:rPr>
          <w:spacing w:val="0"/>
        </w:rPr>
        <w:t>, 78/1.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1.4.9. Столбики с цепочкой, расположенные по адресу: ул. Н. Островского, 150, корп. З.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lastRenderedPageBreak/>
        <w:t>1.4.10. Нестационарный торговый объект - павильон, расположенный по адресу: ул. Адм. Нахимова, 139.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1.4.11. Бетонные плиты в количестве 87 ед., расположенные по адресу: ул. </w:t>
      </w:r>
      <w:proofErr w:type="spellStart"/>
      <w:r w:rsidRPr="001F6A22">
        <w:rPr>
          <w:spacing w:val="0"/>
        </w:rPr>
        <w:t>Фунтовское</w:t>
      </w:r>
      <w:proofErr w:type="spellEnd"/>
      <w:r w:rsidRPr="001F6A22">
        <w:rPr>
          <w:spacing w:val="0"/>
        </w:rPr>
        <w:t xml:space="preserve"> шоссе, 19, 21.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1.4.12. Бетонные сваи в количестве 17 ед., расположенные по адресу: ул. </w:t>
      </w:r>
      <w:proofErr w:type="spellStart"/>
      <w:r w:rsidRPr="001F6A22">
        <w:rPr>
          <w:spacing w:val="0"/>
        </w:rPr>
        <w:t>Фунтовское</w:t>
      </w:r>
      <w:proofErr w:type="spellEnd"/>
      <w:r w:rsidRPr="001F6A22">
        <w:rPr>
          <w:spacing w:val="0"/>
        </w:rPr>
        <w:t xml:space="preserve"> шоссе, 19, 21.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1.4.13. Металлические конструкции в количестве 7 ед., расположенные по адресу: ул. </w:t>
      </w:r>
      <w:proofErr w:type="spellStart"/>
      <w:r w:rsidRPr="001F6A22">
        <w:rPr>
          <w:spacing w:val="0"/>
        </w:rPr>
        <w:t>Фунтовское</w:t>
      </w:r>
      <w:proofErr w:type="spellEnd"/>
      <w:r w:rsidRPr="001F6A22">
        <w:rPr>
          <w:spacing w:val="0"/>
        </w:rPr>
        <w:t xml:space="preserve"> шоссе, 19, 21.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1.4.14. Металлические контейнеры в количестве 2 ед., расположенные по адресу: ул. </w:t>
      </w:r>
      <w:proofErr w:type="spellStart"/>
      <w:r w:rsidRPr="001F6A22">
        <w:rPr>
          <w:spacing w:val="0"/>
        </w:rPr>
        <w:t>Фунтовское</w:t>
      </w:r>
      <w:proofErr w:type="spellEnd"/>
      <w:r w:rsidRPr="001F6A22">
        <w:rPr>
          <w:spacing w:val="0"/>
        </w:rPr>
        <w:t xml:space="preserve"> шоссе, 19, 21.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1.4.15. Нестационарный торговый объект - павильон, расположенный по адресу: ул. Адм. Нахимова, 265.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F6A22">
        <w:rPr>
          <w:spacing w:val="0"/>
        </w:rP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 Рыбинская, 16 «В»;</w:t>
      </w:r>
      <w:proofErr w:type="gramEnd"/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F6A22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1F6A22">
        <w:rPr>
          <w:spacing w:val="0"/>
        </w:rPr>
        <w:t>Трусовского</w:t>
      </w:r>
      <w:proofErr w:type="spellEnd"/>
      <w:r w:rsidRPr="001F6A22">
        <w:rPr>
          <w:spacing w:val="0"/>
        </w:rPr>
        <w:t xml:space="preserve"> района города Астрахани - территории, расположенные по адресам: г. Астрахань, Трусовский район, ул. Коновалова, 5, ул. Керченская, 57;</w:t>
      </w:r>
      <w:proofErr w:type="gramEnd"/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1F6A22">
        <w:rPr>
          <w:spacing w:val="0"/>
        </w:rPr>
        <w:t>у ООО</w:t>
      </w:r>
      <w:proofErr w:type="gramEnd"/>
      <w:r w:rsidRPr="001F6A22">
        <w:rPr>
          <w:spacing w:val="0"/>
        </w:rPr>
        <w:t xml:space="preserve"> «</w:t>
      </w:r>
      <w:proofErr w:type="spellStart"/>
      <w:r w:rsidRPr="001F6A22">
        <w:rPr>
          <w:spacing w:val="0"/>
        </w:rPr>
        <w:t>Батайль</w:t>
      </w:r>
      <w:proofErr w:type="spellEnd"/>
      <w:r w:rsidRPr="001F6A22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1F6A22">
        <w:rPr>
          <w:spacing w:val="0"/>
        </w:rPr>
        <w:t>промузел</w:t>
      </w:r>
      <w:proofErr w:type="spellEnd"/>
      <w:r w:rsidRPr="001F6A22">
        <w:rPr>
          <w:spacing w:val="0"/>
        </w:rPr>
        <w:t>, ш. Энергетиков, 5а;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1F6A22">
        <w:rPr>
          <w:spacing w:val="0"/>
        </w:rPr>
        <w:t>у ООО</w:t>
      </w:r>
      <w:proofErr w:type="gramEnd"/>
      <w:r w:rsidRPr="001F6A22">
        <w:rPr>
          <w:spacing w:val="0"/>
        </w:rPr>
        <w:t xml:space="preserve"> «</w:t>
      </w:r>
      <w:proofErr w:type="spellStart"/>
      <w:r w:rsidRPr="001F6A22">
        <w:rPr>
          <w:spacing w:val="0"/>
        </w:rPr>
        <w:t>Батайль</w:t>
      </w:r>
      <w:proofErr w:type="spellEnd"/>
      <w:r w:rsidRPr="001F6A22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1F6A22">
        <w:rPr>
          <w:spacing w:val="0"/>
        </w:rPr>
        <w:t>промузел</w:t>
      </w:r>
      <w:proofErr w:type="spellEnd"/>
      <w:r w:rsidRPr="001F6A22">
        <w:rPr>
          <w:spacing w:val="0"/>
        </w:rPr>
        <w:t>, ш. Энергетиков, 5а.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3. Администрациям Кировского, Ленинского, </w:t>
      </w:r>
      <w:proofErr w:type="spellStart"/>
      <w:r w:rsidRPr="001F6A22">
        <w:rPr>
          <w:spacing w:val="0"/>
        </w:rPr>
        <w:t>Трусовского</w:t>
      </w:r>
      <w:proofErr w:type="spellEnd"/>
      <w:r w:rsidRPr="001F6A22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4.2.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5. Срок действия данного распоряжения составляет 3 (три) года.</w:t>
      </w:r>
    </w:p>
    <w:p w:rsidR="00295E51" w:rsidRPr="001F6A22" w:rsidRDefault="00295E51" w:rsidP="0071466E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6.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7E07C6" w:rsidRDefault="00295E51" w:rsidP="00295E51">
      <w:pPr>
        <w:jc w:val="right"/>
      </w:pPr>
      <w:r w:rsidRPr="001F6A22">
        <w:rPr>
          <w:b/>
          <w:bCs/>
        </w:rPr>
        <w:t>Глава администрации Р.Л. ХАРИСОВ</w:t>
      </w:r>
    </w:p>
    <w:sectPr w:rsidR="007E07C6" w:rsidSect="007146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E51"/>
    <w:rsid w:val="00295E51"/>
    <w:rsid w:val="0071466E"/>
    <w:rsid w:val="007E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5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E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E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5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E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E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1004</Words>
  <Characters>5726</Characters>
  <Application>Microsoft Office Word</Application>
  <DocSecurity>0</DocSecurity>
  <Lines>47</Lines>
  <Paragraphs>13</Paragraphs>
  <ScaleCrop>false</ScaleCrop>
  <Company/>
  <LinksUpToDate>false</LinksUpToDate>
  <CharactersWithSpaces>6717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2019-08-21T12:03:00Z</dcterms:created>
  <dcterms:modified xsi:type="dcterms:W3CDTF">2019-08-21T12:04:00Z</dcterms:modified>
</cp:coreProperties>
</file>