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C07" w:rsidRPr="002B3EFF" w:rsidRDefault="007A6B17" w:rsidP="002B3EF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B3EFF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2B3EFF" w:rsidRPr="002B3EFF" w:rsidRDefault="003456BF" w:rsidP="002B3EFF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2B3EFF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</w:p>
    <w:p w:rsidR="00847C07" w:rsidRPr="002B3EFF" w:rsidRDefault="003456BF" w:rsidP="002B3EF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B3EFF">
        <w:rPr>
          <w:rFonts w:asciiTheme="majorHAnsi" w:hAnsiTheme="majorHAnsi" w:cs="Arial"/>
          <w:b/>
          <w:sz w:val="20"/>
          <w:szCs w:val="20"/>
        </w:rPr>
        <w:t>19 мая 2023 года</w:t>
      </w:r>
      <w:r w:rsidR="007A6B17" w:rsidRPr="002B3EFF">
        <w:rPr>
          <w:rFonts w:asciiTheme="majorHAnsi" w:hAnsiTheme="majorHAnsi" w:cs="Arial"/>
          <w:b/>
          <w:sz w:val="20"/>
          <w:szCs w:val="20"/>
        </w:rPr>
        <w:t xml:space="preserve"> </w:t>
      </w:r>
      <w:r w:rsidRPr="002B3EFF">
        <w:rPr>
          <w:rFonts w:asciiTheme="majorHAnsi" w:hAnsiTheme="majorHAnsi" w:cs="Arial"/>
          <w:b/>
          <w:sz w:val="20"/>
          <w:szCs w:val="20"/>
        </w:rPr>
        <w:t>№</w:t>
      </w:r>
      <w:r w:rsidR="007A6B17" w:rsidRPr="002B3EFF">
        <w:rPr>
          <w:rFonts w:asciiTheme="majorHAnsi" w:hAnsiTheme="majorHAnsi" w:cs="Arial"/>
          <w:b/>
          <w:sz w:val="20"/>
          <w:szCs w:val="20"/>
        </w:rPr>
        <w:t xml:space="preserve"> </w:t>
      </w:r>
      <w:r w:rsidRPr="002B3EFF">
        <w:rPr>
          <w:rFonts w:asciiTheme="majorHAnsi" w:hAnsiTheme="majorHAnsi" w:cs="Arial"/>
          <w:b/>
          <w:sz w:val="20"/>
          <w:szCs w:val="20"/>
        </w:rPr>
        <w:t>76</w:t>
      </w:r>
      <w:r w:rsidR="007A6B17" w:rsidRPr="002B3EFF">
        <w:rPr>
          <w:rFonts w:asciiTheme="majorHAnsi" w:hAnsiTheme="majorHAnsi" w:cs="Arial"/>
          <w:b/>
          <w:sz w:val="20"/>
          <w:szCs w:val="20"/>
        </w:rPr>
        <w:t>1-р</w:t>
      </w:r>
    </w:p>
    <w:p w:rsidR="002B3EFF" w:rsidRDefault="002B3EFF" w:rsidP="002B3EF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B3EFF">
        <w:rPr>
          <w:rFonts w:asciiTheme="majorHAnsi" w:hAnsiTheme="majorHAnsi" w:cs="Arial"/>
          <w:b/>
          <w:sz w:val="20"/>
          <w:szCs w:val="20"/>
        </w:rPr>
        <w:t>«</w:t>
      </w:r>
      <w:r w:rsidR="003456BF" w:rsidRPr="002B3EFF">
        <w:rPr>
          <w:rFonts w:asciiTheme="majorHAnsi" w:hAnsiTheme="majorHAnsi" w:cs="Arial"/>
          <w:b/>
          <w:sz w:val="20"/>
          <w:szCs w:val="20"/>
        </w:rPr>
        <w:t>О создании комиссий по оценке готовности объектов жилищно-</w:t>
      </w:r>
      <w:r w:rsidR="003456BF" w:rsidRPr="002B3EFF">
        <w:rPr>
          <w:rFonts w:asciiTheme="majorHAnsi" w:hAnsiTheme="majorHAnsi" w:cs="Arial"/>
          <w:b/>
          <w:sz w:val="20"/>
          <w:szCs w:val="20"/>
        </w:rPr>
        <w:t xml:space="preserve">коммунального хозяйства </w:t>
      </w:r>
      <w:r w:rsidR="003456BF" w:rsidRPr="002B3EFF">
        <w:rPr>
          <w:rFonts w:asciiTheme="majorHAnsi" w:hAnsiTheme="majorHAnsi" w:cs="Arial"/>
          <w:b/>
          <w:sz w:val="20"/>
          <w:szCs w:val="20"/>
        </w:rPr>
        <w:t>и социальной сферы на территории муниципального образования</w:t>
      </w:r>
    </w:p>
    <w:p w:rsidR="00847C07" w:rsidRPr="002B3EFF" w:rsidRDefault="003456BF" w:rsidP="002B3EF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B3EFF">
        <w:rPr>
          <w:rFonts w:asciiTheme="majorHAnsi" w:hAnsiTheme="majorHAnsi" w:cs="Arial"/>
          <w:b/>
          <w:sz w:val="20"/>
          <w:szCs w:val="20"/>
        </w:rPr>
        <w:t xml:space="preserve">«Городской округ город Астрахань» </w:t>
      </w:r>
      <w:r w:rsidRPr="002B3EFF">
        <w:rPr>
          <w:rFonts w:asciiTheme="majorHAnsi" w:hAnsiTheme="majorHAnsi" w:cs="Arial"/>
          <w:b/>
          <w:sz w:val="20"/>
          <w:szCs w:val="20"/>
        </w:rPr>
        <w:t>к отопительному периоду 2023-2024 годов</w:t>
      </w:r>
      <w:r w:rsidR="002B3EFF" w:rsidRPr="002B3EFF">
        <w:rPr>
          <w:rFonts w:asciiTheme="majorHAnsi" w:hAnsiTheme="majorHAnsi" w:cs="Arial"/>
          <w:b/>
          <w:sz w:val="20"/>
          <w:szCs w:val="20"/>
        </w:rPr>
        <w:t>»</w:t>
      </w:r>
    </w:p>
    <w:p w:rsidR="00847C07" w:rsidRPr="002B3EFF" w:rsidRDefault="003456BF" w:rsidP="002B3EFF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2B3EFF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 теплоснабжении», в соответствии с Правилами оценки готовности</w:t>
      </w:r>
      <w:r w:rsidRPr="002B3EFF">
        <w:rPr>
          <w:rFonts w:ascii="Arial" w:hAnsi="Arial" w:cs="Arial"/>
          <w:sz w:val="18"/>
          <w:szCs w:val="18"/>
        </w:rPr>
        <w:t xml:space="preserve"> к отопительному периоду, утвержденными приказом Минэнерго России от 12.03.2013 №103, во исполнение распоряжения Правительства Астраханской области от 12.05.2023 № 139-Пр «О подготовке объектов жилищно-</w:t>
      </w:r>
      <w:r w:rsidRPr="002B3EFF">
        <w:rPr>
          <w:rFonts w:ascii="Arial" w:hAnsi="Arial" w:cs="Arial"/>
          <w:sz w:val="18"/>
          <w:szCs w:val="18"/>
        </w:rPr>
        <w:t>коммунального хозяйства и социальной сферы Астраханск</w:t>
      </w:r>
      <w:r w:rsidRPr="002B3EFF">
        <w:rPr>
          <w:rFonts w:ascii="Arial" w:hAnsi="Arial" w:cs="Arial"/>
          <w:sz w:val="18"/>
          <w:szCs w:val="18"/>
        </w:rPr>
        <w:t>ой области к отопительному периоду 2023-2024 года»:</w:t>
      </w:r>
      <w:proofErr w:type="gramEnd"/>
    </w:p>
    <w:p w:rsidR="00847C07" w:rsidRPr="002B3EFF" w:rsidRDefault="007A6B17" w:rsidP="002B3EF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B3EFF">
        <w:rPr>
          <w:rFonts w:ascii="Arial" w:hAnsi="Arial" w:cs="Arial"/>
          <w:sz w:val="18"/>
          <w:szCs w:val="18"/>
        </w:rPr>
        <w:t xml:space="preserve">1. </w:t>
      </w:r>
      <w:r w:rsidR="003456BF" w:rsidRPr="002B3EFF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срок до 31.05.2023 создать комиссию по оценке готовност</w:t>
      </w:r>
      <w:bookmarkStart w:id="1" w:name="_GoBack"/>
      <w:bookmarkEnd w:id="1"/>
      <w:r w:rsidR="003456BF" w:rsidRPr="002B3EFF">
        <w:rPr>
          <w:rFonts w:ascii="Arial" w:hAnsi="Arial" w:cs="Arial"/>
          <w:sz w:val="18"/>
          <w:szCs w:val="18"/>
        </w:rPr>
        <w:t>и объектов жилищно-</w:t>
      </w:r>
      <w:r w:rsidR="003456BF" w:rsidRPr="002B3EFF">
        <w:rPr>
          <w:rFonts w:ascii="Arial" w:hAnsi="Arial" w:cs="Arial"/>
          <w:sz w:val="18"/>
          <w:szCs w:val="18"/>
        </w:rPr>
        <w:t xml:space="preserve">коммунального хозяйства и социальной сферы на территории </w:t>
      </w:r>
      <w:r w:rsidR="003456BF" w:rsidRPr="002B3EF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отопительный период 2023-2024 года, в части оценки готовности теплоснабжающих организаций: ООО «Астраханские тепловые сети», МУП г. Аст</w:t>
      </w:r>
      <w:r w:rsidR="003456BF" w:rsidRPr="002B3EFF">
        <w:rPr>
          <w:rFonts w:ascii="Arial" w:hAnsi="Arial" w:cs="Arial"/>
          <w:sz w:val="18"/>
          <w:szCs w:val="18"/>
        </w:rPr>
        <w:t>рахани «Коммунэнерго», АО «</w:t>
      </w:r>
      <w:proofErr w:type="gramStart"/>
      <w:r w:rsidR="003456BF" w:rsidRPr="002B3EFF">
        <w:rPr>
          <w:rFonts w:ascii="Arial" w:hAnsi="Arial" w:cs="Arial"/>
          <w:sz w:val="18"/>
          <w:szCs w:val="18"/>
        </w:rPr>
        <w:t>ТЭЦ-Северная</w:t>
      </w:r>
      <w:proofErr w:type="gramEnd"/>
      <w:r w:rsidR="003456BF" w:rsidRPr="002B3EFF">
        <w:rPr>
          <w:rFonts w:ascii="Arial" w:hAnsi="Arial" w:cs="Arial"/>
          <w:sz w:val="18"/>
          <w:szCs w:val="18"/>
        </w:rPr>
        <w:t>», ОАО «РЖД», ООО «</w:t>
      </w:r>
      <w:proofErr w:type="spellStart"/>
      <w:r w:rsidR="003456BF" w:rsidRPr="002B3EFF">
        <w:rPr>
          <w:rFonts w:ascii="Arial" w:hAnsi="Arial" w:cs="Arial"/>
          <w:sz w:val="18"/>
          <w:szCs w:val="18"/>
        </w:rPr>
        <w:t>ТопЭнерго</w:t>
      </w:r>
      <w:proofErr w:type="spellEnd"/>
      <w:r w:rsidR="003456BF" w:rsidRPr="002B3EFF">
        <w:rPr>
          <w:rFonts w:ascii="Arial" w:hAnsi="Arial" w:cs="Arial"/>
          <w:sz w:val="18"/>
          <w:szCs w:val="18"/>
        </w:rPr>
        <w:t>», ОАО «Аэропорт Астрахань», ООО «</w:t>
      </w:r>
      <w:proofErr w:type="spellStart"/>
      <w:r w:rsidR="003456BF" w:rsidRPr="002B3EFF">
        <w:rPr>
          <w:rFonts w:ascii="Arial" w:hAnsi="Arial" w:cs="Arial"/>
          <w:sz w:val="18"/>
          <w:szCs w:val="18"/>
        </w:rPr>
        <w:t>Электробыт</w:t>
      </w:r>
      <w:proofErr w:type="spellEnd"/>
      <w:r w:rsidR="003456BF" w:rsidRPr="002B3EFF">
        <w:rPr>
          <w:rFonts w:ascii="Arial" w:hAnsi="Arial" w:cs="Arial"/>
          <w:sz w:val="18"/>
          <w:szCs w:val="18"/>
        </w:rPr>
        <w:t>».</w:t>
      </w:r>
    </w:p>
    <w:p w:rsidR="00847C07" w:rsidRPr="002B3EFF" w:rsidRDefault="007A6B17" w:rsidP="002B3EF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B3EFF">
        <w:rPr>
          <w:rFonts w:ascii="Arial" w:hAnsi="Arial" w:cs="Arial"/>
          <w:sz w:val="18"/>
          <w:szCs w:val="18"/>
        </w:rPr>
        <w:t xml:space="preserve">2. </w:t>
      </w:r>
      <w:r w:rsidR="003456BF" w:rsidRPr="002B3EFF">
        <w:rPr>
          <w:rFonts w:ascii="Arial" w:hAnsi="Arial" w:cs="Arial"/>
          <w:sz w:val="18"/>
          <w:szCs w:val="18"/>
        </w:rPr>
        <w:t>Главам администрации районов города Астрахани:</w:t>
      </w:r>
    </w:p>
    <w:p w:rsidR="00847C07" w:rsidRPr="002B3EFF" w:rsidRDefault="007A6B17" w:rsidP="002B3EF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B3EFF"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3456BF" w:rsidRPr="002B3EFF">
        <w:rPr>
          <w:rFonts w:ascii="Arial" w:hAnsi="Arial" w:cs="Arial"/>
          <w:sz w:val="18"/>
          <w:szCs w:val="18"/>
        </w:rPr>
        <w:t xml:space="preserve">В срок до 31.05.2023 создать комиссии по оценке готовности объектов жилищно-коммунального </w:t>
      </w:r>
      <w:r w:rsidR="003456BF" w:rsidRPr="002B3EFF">
        <w:rPr>
          <w:rFonts w:ascii="Arial" w:hAnsi="Arial" w:cs="Arial"/>
          <w:sz w:val="18"/>
          <w:szCs w:val="18"/>
        </w:rPr>
        <w:t>хозяйства и социальной сферы на территории муниципального образования «Городской округ город Астрахань» в отопительный период 2023-2024 года, в части оценки готовности потребителей тепловой энергии жилого фонда, объектов здравоохранения, административных з</w:t>
      </w:r>
      <w:r w:rsidR="003456BF" w:rsidRPr="002B3EFF">
        <w:rPr>
          <w:rFonts w:ascii="Arial" w:hAnsi="Arial" w:cs="Arial"/>
          <w:sz w:val="18"/>
          <w:szCs w:val="18"/>
        </w:rPr>
        <w:t>даний, социальных объек</w:t>
      </w:r>
      <w:r w:rsidRPr="002B3EFF">
        <w:rPr>
          <w:rFonts w:ascii="Arial" w:hAnsi="Arial" w:cs="Arial"/>
          <w:sz w:val="18"/>
          <w:szCs w:val="18"/>
        </w:rPr>
        <w:t>т</w:t>
      </w:r>
      <w:r w:rsidR="003456BF" w:rsidRPr="002B3EFF">
        <w:rPr>
          <w:rFonts w:ascii="Arial" w:hAnsi="Arial" w:cs="Arial"/>
          <w:sz w:val="18"/>
          <w:szCs w:val="18"/>
        </w:rPr>
        <w:t>ов, культурных учреждений включив в состав представителей службы жилищного надзора Астраханской области, акционерного общества «Газпром</w:t>
      </w:r>
      <w:r w:rsidRPr="002B3EFF">
        <w:rPr>
          <w:rFonts w:ascii="Arial" w:hAnsi="Arial" w:cs="Arial"/>
          <w:sz w:val="18"/>
          <w:szCs w:val="18"/>
        </w:rPr>
        <w:t xml:space="preserve"> </w:t>
      </w:r>
      <w:r w:rsidR="003456BF" w:rsidRPr="002B3EFF">
        <w:rPr>
          <w:rFonts w:ascii="Arial" w:hAnsi="Arial" w:cs="Arial"/>
          <w:sz w:val="18"/>
          <w:szCs w:val="18"/>
        </w:rPr>
        <w:t>газораспределение Астрахань» и</w:t>
      </w:r>
      <w:proofErr w:type="gramEnd"/>
      <w:r w:rsidR="003456BF" w:rsidRPr="002B3EFF">
        <w:rPr>
          <w:rFonts w:ascii="Arial" w:hAnsi="Arial" w:cs="Arial"/>
          <w:sz w:val="18"/>
          <w:szCs w:val="18"/>
        </w:rPr>
        <w:t xml:space="preserve"> Нижне</w:t>
      </w:r>
      <w:r w:rsidR="003456BF" w:rsidRPr="002B3EFF">
        <w:rPr>
          <w:rFonts w:ascii="Arial" w:hAnsi="Arial" w:cs="Arial"/>
          <w:sz w:val="18"/>
          <w:szCs w:val="18"/>
        </w:rPr>
        <w:t>-</w:t>
      </w:r>
      <w:r w:rsidR="003456BF" w:rsidRPr="002B3EFF">
        <w:rPr>
          <w:rFonts w:ascii="Arial" w:hAnsi="Arial" w:cs="Arial"/>
          <w:sz w:val="18"/>
          <w:szCs w:val="18"/>
        </w:rPr>
        <w:t>Волжского управления Федеральной сл</w:t>
      </w:r>
      <w:r w:rsidR="003456BF" w:rsidRPr="002B3EFF">
        <w:rPr>
          <w:rFonts w:ascii="Arial" w:hAnsi="Arial" w:cs="Arial"/>
          <w:sz w:val="18"/>
          <w:szCs w:val="18"/>
        </w:rPr>
        <w:t>ужбы по экологическому, технологическому и автономному надзору.</w:t>
      </w:r>
    </w:p>
    <w:p w:rsidR="00847C07" w:rsidRPr="002B3EFF" w:rsidRDefault="007A6B17" w:rsidP="002B3EF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B3EFF">
        <w:rPr>
          <w:rFonts w:ascii="Arial" w:hAnsi="Arial" w:cs="Arial"/>
          <w:sz w:val="18"/>
          <w:szCs w:val="18"/>
        </w:rPr>
        <w:t xml:space="preserve">2.2. </w:t>
      </w:r>
      <w:r w:rsidR="003456BF" w:rsidRPr="002B3EFF">
        <w:rPr>
          <w:rFonts w:ascii="Arial" w:hAnsi="Arial" w:cs="Arial"/>
          <w:sz w:val="18"/>
          <w:szCs w:val="18"/>
        </w:rPr>
        <w:t>Копии локальных правовых актов об утверждении комиссий указанных в п. 2.1. п. 2 настоящего распоряжения администрации муниципального образования «Городской округ город Астрахань» направить в у</w:t>
      </w:r>
      <w:r w:rsidR="003456BF" w:rsidRPr="002B3EFF">
        <w:rPr>
          <w:rFonts w:ascii="Arial" w:hAnsi="Arial" w:cs="Arial"/>
          <w:sz w:val="18"/>
          <w:szCs w:val="18"/>
        </w:rPr>
        <w:t>правление по коммунальному хозяйству и благоустройству муниципального образования «Город Астрахань».</w:t>
      </w:r>
    </w:p>
    <w:p w:rsidR="00847C07" w:rsidRPr="002B3EFF" w:rsidRDefault="007A6B17" w:rsidP="002B3EF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B3EFF">
        <w:rPr>
          <w:rFonts w:ascii="Arial" w:hAnsi="Arial" w:cs="Arial"/>
          <w:sz w:val="18"/>
          <w:szCs w:val="18"/>
        </w:rPr>
        <w:t xml:space="preserve">4. </w:t>
      </w:r>
      <w:r w:rsidR="003456BF" w:rsidRPr="002B3EF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456BF" w:rsidRPr="002B3EFF">
        <w:rPr>
          <w:rFonts w:ascii="Arial" w:hAnsi="Arial" w:cs="Arial"/>
          <w:sz w:val="18"/>
          <w:szCs w:val="18"/>
        </w:rPr>
        <w:t>разместить</w:t>
      </w:r>
      <w:proofErr w:type="gramEnd"/>
      <w:r w:rsidR="003456BF" w:rsidRPr="002B3EFF">
        <w:rPr>
          <w:rFonts w:ascii="Arial" w:hAnsi="Arial" w:cs="Arial"/>
          <w:sz w:val="18"/>
          <w:szCs w:val="18"/>
        </w:rPr>
        <w:t xml:space="preserve"> настоящее распоряжение на </w:t>
      </w:r>
      <w:r w:rsidR="003456BF" w:rsidRPr="002B3EFF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Астрахань».</w:t>
      </w:r>
    </w:p>
    <w:p w:rsidR="00847C07" w:rsidRPr="002B3EFF" w:rsidRDefault="007A6B17" w:rsidP="002B3EF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B3EF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456BF" w:rsidRPr="002B3EFF">
        <w:rPr>
          <w:rFonts w:ascii="Arial" w:hAnsi="Arial" w:cs="Arial"/>
          <w:sz w:val="18"/>
          <w:szCs w:val="18"/>
        </w:rPr>
        <w:t>Контроль за</w:t>
      </w:r>
      <w:proofErr w:type="gramEnd"/>
      <w:r w:rsidR="003456BF" w:rsidRPr="002B3EF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</w:t>
      </w:r>
      <w:r w:rsidR="003456BF" w:rsidRPr="002B3EF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847C07" w:rsidRPr="002B3EFF" w:rsidRDefault="003456BF" w:rsidP="007A6B17">
      <w:pPr>
        <w:jc w:val="right"/>
        <w:rPr>
          <w:rFonts w:ascii="Arial" w:hAnsi="Arial" w:cs="Arial"/>
          <w:b/>
          <w:sz w:val="18"/>
          <w:szCs w:val="18"/>
        </w:rPr>
      </w:pPr>
      <w:r w:rsidRPr="002B3EFF">
        <w:rPr>
          <w:rFonts w:ascii="Arial" w:hAnsi="Arial" w:cs="Arial"/>
          <w:b/>
          <w:sz w:val="18"/>
          <w:szCs w:val="18"/>
        </w:rPr>
        <w:t>Глава муниципального образование</w:t>
      </w:r>
      <w:r w:rsidR="007A6B17" w:rsidRPr="002B3EFF">
        <w:rPr>
          <w:rFonts w:ascii="Arial" w:hAnsi="Arial" w:cs="Arial"/>
          <w:b/>
          <w:sz w:val="18"/>
          <w:szCs w:val="18"/>
        </w:rPr>
        <w:t xml:space="preserve"> </w:t>
      </w:r>
      <w:r w:rsidRPr="002B3EFF">
        <w:rPr>
          <w:rFonts w:ascii="Arial" w:hAnsi="Arial" w:cs="Arial"/>
          <w:b/>
          <w:sz w:val="18"/>
          <w:szCs w:val="18"/>
        </w:rPr>
        <w:t>«Городской округ гор</w:t>
      </w:r>
      <w:r w:rsidR="007A6B17" w:rsidRPr="002B3EFF">
        <w:rPr>
          <w:rFonts w:ascii="Arial" w:hAnsi="Arial" w:cs="Arial"/>
          <w:b/>
          <w:sz w:val="18"/>
          <w:szCs w:val="18"/>
        </w:rPr>
        <w:t>о</w:t>
      </w:r>
      <w:r w:rsidRPr="002B3EFF">
        <w:rPr>
          <w:rFonts w:ascii="Arial" w:hAnsi="Arial" w:cs="Arial"/>
          <w:b/>
          <w:sz w:val="18"/>
          <w:szCs w:val="18"/>
        </w:rPr>
        <w:t>д Астрахань»</w:t>
      </w:r>
      <w:r w:rsidR="007A6B17" w:rsidRPr="002B3EFF">
        <w:rPr>
          <w:rFonts w:ascii="Arial" w:hAnsi="Arial" w:cs="Arial"/>
          <w:b/>
          <w:sz w:val="18"/>
          <w:szCs w:val="18"/>
        </w:rPr>
        <w:t xml:space="preserve"> </w:t>
      </w:r>
      <w:r w:rsidRPr="002B3EFF">
        <w:rPr>
          <w:rFonts w:ascii="Arial" w:hAnsi="Arial" w:cs="Arial"/>
          <w:b/>
          <w:sz w:val="18"/>
          <w:szCs w:val="18"/>
        </w:rPr>
        <w:t>О.А. Полумордвинов</w:t>
      </w:r>
    </w:p>
    <w:p w:rsidR="00847C07" w:rsidRPr="007A6B17" w:rsidRDefault="00847C07" w:rsidP="007A6B17"/>
    <w:sectPr w:rsidR="00847C07" w:rsidRPr="007A6B17" w:rsidSect="002B3EF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6BF" w:rsidRDefault="003456BF">
      <w:r>
        <w:separator/>
      </w:r>
    </w:p>
  </w:endnote>
  <w:endnote w:type="continuationSeparator" w:id="0">
    <w:p w:rsidR="003456BF" w:rsidRDefault="00345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6BF" w:rsidRDefault="003456BF"/>
  </w:footnote>
  <w:footnote w:type="continuationSeparator" w:id="0">
    <w:p w:rsidR="003456BF" w:rsidRDefault="003456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13698"/>
    <w:multiLevelType w:val="multilevel"/>
    <w:tmpl w:val="3DD8E6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FD5B14"/>
    <w:multiLevelType w:val="multilevel"/>
    <w:tmpl w:val="C7467A6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7C07"/>
    <w:rsid w:val="002B3EFF"/>
    <w:rsid w:val="003456BF"/>
    <w:rsid w:val="00393CA9"/>
    <w:rsid w:val="007A6B17"/>
    <w:rsid w:val="0084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5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20"/>
      <w:jc w:val="center"/>
    </w:pPr>
    <w:rPr>
      <w:rFonts w:ascii="Arial" w:eastAsia="Arial" w:hAnsi="Arial" w:cs="Arial"/>
      <w:sz w:val="28"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5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20"/>
      <w:jc w:val="center"/>
    </w:pPr>
    <w:rPr>
      <w:rFonts w:ascii="Arial" w:eastAsia="Arial" w:hAnsi="Arial" w:cs="Arial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2023-05-26T12:48:00Z</dcterms:created>
  <dcterms:modified xsi:type="dcterms:W3CDTF">2023-05-26T12:51:00Z</dcterms:modified>
</cp:coreProperties>
</file>