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487" w:rsidRPr="00FB290B" w:rsidRDefault="005E3EA6" w:rsidP="00FB290B">
      <w:pPr>
        <w:jc w:val="center"/>
        <w:rPr>
          <w:rFonts w:asciiTheme="majorHAnsi" w:hAnsiTheme="majorHAnsi"/>
          <w:b/>
          <w:sz w:val="20"/>
          <w:szCs w:val="20"/>
        </w:rPr>
      </w:pPr>
      <w:r w:rsidRPr="00FB290B">
        <w:rPr>
          <w:rFonts w:asciiTheme="majorHAnsi" w:hAnsiTheme="majorHAnsi"/>
          <w:b/>
          <w:sz w:val="20"/>
          <w:szCs w:val="20"/>
        </w:rPr>
        <w:t>Администрация муниципального образования «Город Астрахань»</w:t>
      </w:r>
    </w:p>
    <w:p w:rsidR="00FB290B" w:rsidRPr="00FB290B" w:rsidRDefault="006C46BD" w:rsidP="00FB290B">
      <w:pPr>
        <w:jc w:val="center"/>
        <w:rPr>
          <w:rFonts w:asciiTheme="majorHAnsi" w:hAnsiTheme="majorHAnsi"/>
          <w:b/>
          <w:sz w:val="20"/>
          <w:szCs w:val="20"/>
        </w:rPr>
      </w:pPr>
      <w:bookmarkStart w:id="0" w:name="bookmark0"/>
      <w:r w:rsidRPr="00FB290B">
        <w:rPr>
          <w:rFonts w:asciiTheme="majorHAnsi" w:hAnsiTheme="majorHAnsi"/>
          <w:b/>
          <w:sz w:val="20"/>
          <w:szCs w:val="20"/>
        </w:rPr>
        <w:t>РАСПОРЯЖЕНИЕ</w:t>
      </w:r>
      <w:bookmarkStart w:id="1" w:name="bookmark1"/>
      <w:bookmarkStart w:id="2" w:name="bookmark2"/>
      <w:bookmarkEnd w:id="0"/>
    </w:p>
    <w:p w:rsidR="009C7487" w:rsidRPr="00FB290B" w:rsidRDefault="006C46BD" w:rsidP="00FB290B">
      <w:pPr>
        <w:jc w:val="center"/>
        <w:rPr>
          <w:rFonts w:asciiTheme="majorHAnsi" w:hAnsiTheme="majorHAnsi"/>
          <w:b/>
          <w:sz w:val="20"/>
          <w:szCs w:val="20"/>
        </w:rPr>
      </w:pPr>
      <w:r w:rsidRPr="00FB290B">
        <w:rPr>
          <w:rFonts w:asciiTheme="majorHAnsi" w:hAnsiTheme="majorHAnsi"/>
          <w:b/>
          <w:sz w:val="20"/>
          <w:szCs w:val="20"/>
        </w:rPr>
        <w:t>19 мая 2023 года</w:t>
      </w:r>
      <w:bookmarkEnd w:id="1"/>
      <w:bookmarkEnd w:id="2"/>
      <w:r w:rsidR="005E3EA6" w:rsidRPr="00FB290B">
        <w:rPr>
          <w:rFonts w:asciiTheme="majorHAnsi" w:hAnsiTheme="majorHAnsi"/>
          <w:b/>
          <w:sz w:val="20"/>
          <w:szCs w:val="20"/>
        </w:rPr>
        <w:t xml:space="preserve"> </w:t>
      </w:r>
      <w:r w:rsidRPr="00FB290B">
        <w:rPr>
          <w:rFonts w:asciiTheme="majorHAnsi" w:hAnsiTheme="majorHAnsi"/>
          <w:b/>
          <w:sz w:val="20"/>
          <w:szCs w:val="20"/>
        </w:rPr>
        <w:t>№</w:t>
      </w:r>
      <w:r w:rsidR="005E3EA6" w:rsidRPr="00FB290B">
        <w:rPr>
          <w:rFonts w:asciiTheme="majorHAnsi" w:hAnsiTheme="majorHAnsi"/>
          <w:b/>
          <w:sz w:val="20"/>
          <w:szCs w:val="20"/>
        </w:rPr>
        <w:t xml:space="preserve"> </w:t>
      </w:r>
      <w:r w:rsidRPr="00FB290B">
        <w:rPr>
          <w:rFonts w:asciiTheme="majorHAnsi" w:hAnsiTheme="majorHAnsi"/>
          <w:b/>
          <w:sz w:val="20"/>
          <w:szCs w:val="20"/>
        </w:rPr>
        <w:t>772-р</w:t>
      </w:r>
    </w:p>
    <w:p w:rsidR="00FB290B" w:rsidRDefault="005E3EA6" w:rsidP="00FB290B">
      <w:pPr>
        <w:jc w:val="center"/>
        <w:rPr>
          <w:rFonts w:asciiTheme="majorHAnsi" w:hAnsiTheme="majorHAnsi"/>
          <w:b/>
          <w:sz w:val="20"/>
          <w:szCs w:val="20"/>
        </w:rPr>
      </w:pPr>
      <w:r w:rsidRPr="00FB290B">
        <w:rPr>
          <w:rFonts w:asciiTheme="majorHAnsi" w:hAnsiTheme="majorHAnsi"/>
          <w:b/>
          <w:sz w:val="20"/>
          <w:szCs w:val="20"/>
        </w:rPr>
        <w:t>«</w:t>
      </w:r>
      <w:r w:rsidR="006C46BD" w:rsidRPr="00FB290B">
        <w:rPr>
          <w:rFonts w:asciiTheme="majorHAnsi" w:hAnsiTheme="majorHAnsi"/>
          <w:b/>
          <w:sz w:val="20"/>
          <w:szCs w:val="20"/>
        </w:rPr>
        <w:t xml:space="preserve">О внесении изменений в распоряжение администрации муниципального образования </w:t>
      </w:r>
    </w:p>
    <w:p w:rsidR="009C7487" w:rsidRPr="00FB290B" w:rsidRDefault="006C46BD" w:rsidP="00FB290B">
      <w:pPr>
        <w:jc w:val="center"/>
        <w:rPr>
          <w:rFonts w:asciiTheme="majorHAnsi" w:hAnsiTheme="majorHAnsi"/>
          <w:b/>
          <w:sz w:val="20"/>
          <w:szCs w:val="20"/>
        </w:rPr>
      </w:pPr>
      <w:r w:rsidRPr="00FB290B">
        <w:rPr>
          <w:rFonts w:asciiTheme="majorHAnsi" w:hAnsiTheme="majorHAnsi"/>
          <w:b/>
          <w:sz w:val="20"/>
          <w:szCs w:val="20"/>
        </w:rPr>
        <w:t>«Городской округ город Астрахань» от 04.05.2023 № 645-р</w:t>
      </w:r>
      <w:r w:rsidR="005E3EA6" w:rsidRPr="00FB290B">
        <w:rPr>
          <w:rFonts w:asciiTheme="majorHAnsi" w:hAnsiTheme="majorHAnsi"/>
          <w:b/>
          <w:sz w:val="20"/>
          <w:szCs w:val="20"/>
        </w:rPr>
        <w:t>»</w:t>
      </w:r>
    </w:p>
    <w:p w:rsidR="009C7487" w:rsidRPr="00FB290B" w:rsidRDefault="006C46BD" w:rsidP="00FB290B">
      <w:pPr>
        <w:ind w:firstLine="709"/>
        <w:jc w:val="both"/>
        <w:rPr>
          <w:rFonts w:ascii="Arial" w:hAnsi="Arial" w:cs="Arial"/>
          <w:sz w:val="18"/>
          <w:szCs w:val="18"/>
        </w:rPr>
      </w:pPr>
      <w:proofErr w:type="gramStart"/>
      <w:r w:rsidRPr="00FB290B">
        <w:rPr>
          <w:rFonts w:ascii="Arial" w:hAnsi="Arial" w:cs="Arial"/>
          <w:sz w:val="18"/>
          <w:szCs w:val="18"/>
        </w:rPr>
        <w:t xml:space="preserve">В соответствии с </w:t>
      </w:r>
      <w:r w:rsidRPr="00FB290B">
        <w:rPr>
          <w:rFonts w:ascii="Arial" w:hAnsi="Arial" w:cs="Arial"/>
          <w:sz w:val="18"/>
          <w:szCs w:val="18"/>
        </w:rPr>
        <w:t>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rsidRPr="00FB290B">
        <w:rPr>
          <w:rFonts w:ascii="Arial" w:hAnsi="Arial" w:cs="Arial"/>
          <w:sz w:val="18"/>
          <w:szCs w:val="18"/>
        </w:rPr>
        <w:t xml:space="preserve">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FB290B">
        <w:rPr>
          <w:rFonts w:ascii="Arial" w:hAnsi="Arial" w:cs="Arial"/>
          <w:sz w:val="18"/>
          <w:szCs w:val="18"/>
        </w:rPr>
        <w:t xml:space="preserve"> </w:t>
      </w:r>
      <w:proofErr w:type="gramStart"/>
      <w:r w:rsidRPr="00FB290B">
        <w:rPr>
          <w:rFonts w:ascii="Arial" w:hAnsi="Arial" w:cs="Arial"/>
          <w:sz w:val="18"/>
          <w:szCs w:val="18"/>
        </w:rPr>
        <w:t>границах населе</w:t>
      </w:r>
      <w:r w:rsidRPr="00FB290B">
        <w:rPr>
          <w:rFonts w:ascii="Arial" w:hAnsi="Arial" w:cs="Arial"/>
          <w:sz w:val="18"/>
          <w:szCs w:val="18"/>
        </w:rPr>
        <w:t>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w:t>
      </w:r>
      <w:r w:rsidRPr="00FB290B">
        <w:rPr>
          <w:rFonts w:ascii="Arial" w:hAnsi="Arial" w:cs="Arial"/>
          <w:sz w:val="18"/>
          <w:szCs w:val="18"/>
        </w:rPr>
        <w:t>ия в Астраханской области», Уставом муниципального образования «Городской округ город Астрахань», в связи с повышенной интенсивностью движения транспортных средств:</w:t>
      </w:r>
      <w:proofErr w:type="gramEnd"/>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1. </w:t>
      </w:r>
      <w:r w:rsidR="006C46BD" w:rsidRPr="00FB290B">
        <w:rPr>
          <w:rFonts w:ascii="Arial" w:hAnsi="Arial" w:cs="Arial"/>
          <w:sz w:val="18"/>
          <w:szCs w:val="18"/>
        </w:rPr>
        <w:t xml:space="preserve">Внести в распоряжение администрации муниципального образования «Городской округ город </w:t>
      </w:r>
      <w:r w:rsidR="006C46BD" w:rsidRPr="00FB290B">
        <w:rPr>
          <w:rFonts w:ascii="Arial" w:hAnsi="Arial" w:cs="Arial"/>
          <w:sz w:val="18"/>
          <w:szCs w:val="18"/>
        </w:rPr>
        <w:t xml:space="preserve">Астрахань» от 04.05.2023 № 645-р «Об утверждении </w:t>
      </w:r>
      <w:proofErr w:type="gramStart"/>
      <w:r w:rsidR="006C46BD" w:rsidRPr="00FB290B">
        <w:rPr>
          <w:rFonts w:ascii="Arial" w:hAnsi="Arial" w:cs="Arial"/>
          <w:sz w:val="18"/>
          <w:szCs w:val="18"/>
        </w:rPr>
        <w:t>схемы расположения технических средств организации дорожного движения</w:t>
      </w:r>
      <w:proofErr w:type="gramEnd"/>
      <w:r w:rsidR="006C46BD" w:rsidRPr="00FB290B">
        <w:rPr>
          <w:rFonts w:ascii="Arial" w:hAnsi="Arial" w:cs="Arial"/>
          <w:sz w:val="18"/>
          <w:szCs w:val="18"/>
        </w:rPr>
        <w:t xml:space="preserve"> на улично-дорожной сети г. Астрахани» следующие изменения:</w:t>
      </w:r>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1.1. </w:t>
      </w:r>
      <w:r w:rsidR="006C46BD" w:rsidRPr="00FB290B">
        <w:rPr>
          <w:rFonts w:ascii="Arial" w:hAnsi="Arial" w:cs="Arial"/>
          <w:sz w:val="18"/>
          <w:szCs w:val="18"/>
        </w:rPr>
        <w:t>Пункт 1 изложить в новой редакции:</w:t>
      </w:r>
    </w:p>
    <w:p w:rsidR="009C7487" w:rsidRPr="00FB290B" w:rsidRDefault="006C46BD" w:rsidP="00FB290B">
      <w:pPr>
        <w:ind w:firstLine="709"/>
        <w:jc w:val="both"/>
        <w:rPr>
          <w:rFonts w:ascii="Arial" w:hAnsi="Arial" w:cs="Arial"/>
          <w:sz w:val="18"/>
          <w:szCs w:val="18"/>
        </w:rPr>
      </w:pPr>
      <w:r w:rsidRPr="00FB290B">
        <w:rPr>
          <w:rFonts w:ascii="Arial" w:hAnsi="Arial" w:cs="Arial"/>
          <w:sz w:val="18"/>
          <w:szCs w:val="18"/>
        </w:rPr>
        <w:t xml:space="preserve">«1. </w:t>
      </w:r>
      <w:r w:rsidR="005E3EA6" w:rsidRPr="00FB290B">
        <w:rPr>
          <w:rFonts w:ascii="Arial" w:hAnsi="Arial" w:cs="Arial"/>
          <w:sz w:val="18"/>
          <w:szCs w:val="18"/>
        </w:rPr>
        <w:t xml:space="preserve">1. </w:t>
      </w:r>
      <w:proofErr w:type="gramStart"/>
      <w:r w:rsidRPr="00FB290B">
        <w:rPr>
          <w:rFonts w:ascii="Arial" w:hAnsi="Arial" w:cs="Arial"/>
          <w:sz w:val="18"/>
          <w:szCs w:val="18"/>
        </w:rPr>
        <w:t xml:space="preserve">Ввести временное ограничение дорожного </w:t>
      </w:r>
      <w:r w:rsidRPr="00FB290B">
        <w:rPr>
          <w:rFonts w:ascii="Arial" w:hAnsi="Arial" w:cs="Arial"/>
          <w:sz w:val="18"/>
          <w:szCs w:val="18"/>
        </w:rPr>
        <w:t>движения автотранспорта по ул. М. Горького от ул. Свердлова до ул. Пугачева, по ул. Свердлова от ул. Урицкого до ул. М. Горького, по ул. Никольской от ул. Урицкого до ул. М. Горького, по пер. Тихому от ул. Урицкого до ул. М. Горького, по ул. Пугачева от ул</w:t>
      </w:r>
      <w:r w:rsidRPr="00FB290B">
        <w:rPr>
          <w:rFonts w:ascii="Arial" w:hAnsi="Arial" w:cs="Arial"/>
          <w:sz w:val="18"/>
          <w:szCs w:val="18"/>
        </w:rPr>
        <w:t>. М. Горького до ул. А. Сергеева с 09.05.2023 по</w:t>
      </w:r>
      <w:proofErr w:type="gramEnd"/>
      <w:r w:rsidRPr="00FB290B">
        <w:rPr>
          <w:rFonts w:ascii="Arial" w:hAnsi="Arial" w:cs="Arial"/>
          <w:sz w:val="18"/>
          <w:szCs w:val="18"/>
        </w:rPr>
        <w:t xml:space="preserve"> 30.09.2023 каждые пятницу, субботу и воскресенье с 17:00 до 00:00 следующего дня</w:t>
      </w:r>
      <w:proofErr w:type="gramStart"/>
      <w:r w:rsidRPr="00FB290B">
        <w:rPr>
          <w:rFonts w:ascii="Arial" w:hAnsi="Arial" w:cs="Arial"/>
          <w:sz w:val="18"/>
          <w:szCs w:val="18"/>
        </w:rPr>
        <w:t>.»;</w:t>
      </w:r>
      <w:proofErr w:type="gramEnd"/>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1.2. </w:t>
      </w:r>
      <w:r w:rsidR="006C46BD" w:rsidRPr="00FB290B">
        <w:rPr>
          <w:rFonts w:ascii="Arial" w:hAnsi="Arial" w:cs="Arial"/>
          <w:sz w:val="18"/>
          <w:szCs w:val="18"/>
        </w:rPr>
        <w:t>Пункт 2 изложить в новой редакции:</w:t>
      </w:r>
    </w:p>
    <w:p w:rsidR="009C7487" w:rsidRPr="00FB290B" w:rsidRDefault="006C46BD" w:rsidP="00FB290B">
      <w:pPr>
        <w:ind w:firstLine="709"/>
        <w:jc w:val="both"/>
        <w:rPr>
          <w:rFonts w:ascii="Arial" w:hAnsi="Arial" w:cs="Arial"/>
          <w:sz w:val="18"/>
          <w:szCs w:val="18"/>
        </w:rPr>
      </w:pPr>
      <w:r w:rsidRPr="00FB290B">
        <w:rPr>
          <w:rFonts w:ascii="Arial" w:hAnsi="Arial" w:cs="Arial"/>
          <w:sz w:val="18"/>
          <w:szCs w:val="18"/>
        </w:rPr>
        <w:t xml:space="preserve">«2. </w:t>
      </w:r>
      <w:r w:rsidR="005E3EA6" w:rsidRPr="00FB290B">
        <w:rPr>
          <w:rFonts w:ascii="Arial" w:hAnsi="Arial" w:cs="Arial"/>
          <w:sz w:val="18"/>
          <w:szCs w:val="18"/>
        </w:rPr>
        <w:t xml:space="preserve">2. </w:t>
      </w:r>
      <w:proofErr w:type="gramStart"/>
      <w:r w:rsidRPr="00FB290B">
        <w:rPr>
          <w:rFonts w:ascii="Arial" w:hAnsi="Arial" w:cs="Arial"/>
          <w:sz w:val="18"/>
          <w:szCs w:val="18"/>
        </w:rPr>
        <w:t>Ввести временное ограничение остановки и стоянки автотранспор</w:t>
      </w:r>
      <w:r w:rsidRPr="00FB290B">
        <w:rPr>
          <w:rFonts w:ascii="Arial" w:hAnsi="Arial" w:cs="Arial"/>
          <w:sz w:val="18"/>
          <w:szCs w:val="18"/>
        </w:rPr>
        <w:t xml:space="preserve">та по ул. М. Горького от ул. Свердлова до ул. Пугачева, по ул. Свердлова от ул. Урицкого до ул. М. Горького, по ул. Никольской от ул. Урицкого до ул. М. Горького, по пер. Тихому от ул. Урицкого до ул. М. Горького, по ул. Пугачева от ул. М. Горького до ул. </w:t>
      </w:r>
      <w:r w:rsidRPr="00FB290B">
        <w:rPr>
          <w:rFonts w:ascii="Arial" w:hAnsi="Arial" w:cs="Arial"/>
          <w:sz w:val="18"/>
          <w:szCs w:val="18"/>
        </w:rPr>
        <w:t>А. Сергеева с 09.05.2023</w:t>
      </w:r>
      <w:proofErr w:type="gramEnd"/>
      <w:r w:rsidRPr="00FB290B">
        <w:rPr>
          <w:rFonts w:ascii="Arial" w:hAnsi="Arial" w:cs="Arial"/>
          <w:sz w:val="18"/>
          <w:szCs w:val="18"/>
        </w:rPr>
        <w:t xml:space="preserve"> по 30.09.2023 каждые пятницу, субботу и воскресенье с 17:00 до 00:00 следующего дня</w:t>
      </w:r>
      <w:proofErr w:type="gramStart"/>
      <w:r w:rsidRPr="00FB290B">
        <w:rPr>
          <w:rFonts w:ascii="Arial" w:hAnsi="Arial" w:cs="Arial"/>
          <w:sz w:val="18"/>
          <w:szCs w:val="18"/>
        </w:rPr>
        <w:t>.».</w:t>
      </w:r>
      <w:proofErr w:type="gramEnd"/>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1.3. </w:t>
      </w:r>
      <w:r w:rsidR="006C46BD" w:rsidRPr="00FB290B">
        <w:rPr>
          <w:rFonts w:ascii="Arial" w:hAnsi="Arial" w:cs="Arial"/>
          <w:sz w:val="18"/>
          <w:szCs w:val="18"/>
        </w:rPr>
        <w:t>Схему расположения технических средств организации дорожного движения на улично-дорожной сети г. Астрахани изложить в новой редакции согласно пр</w:t>
      </w:r>
      <w:r w:rsidR="006C46BD" w:rsidRPr="00FB290B">
        <w:rPr>
          <w:rFonts w:ascii="Arial" w:hAnsi="Arial" w:cs="Arial"/>
          <w:sz w:val="18"/>
          <w:szCs w:val="18"/>
        </w:rPr>
        <w:t>иложению к настоящему распоряжению администрации муниципального образования «Городской округ город Астрахань».</w:t>
      </w:r>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2. </w:t>
      </w:r>
      <w:r w:rsidR="006C46BD" w:rsidRPr="00FB290B">
        <w:rPr>
          <w:rFonts w:ascii="Arial" w:hAnsi="Arial" w:cs="Arial"/>
          <w:sz w:val="18"/>
          <w:szCs w:val="18"/>
        </w:rPr>
        <w:t>Управлению дорожного хозяйства и транспорта администрации муниципального образования «Городской округ город Астрахань» в течение семи дней со дня</w:t>
      </w:r>
      <w:r w:rsidR="006C46BD" w:rsidRPr="00FB290B">
        <w:rPr>
          <w:rFonts w:ascii="Arial" w:hAnsi="Arial" w:cs="Arial"/>
          <w:sz w:val="18"/>
          <w:szCs w:val="18"/>
        </w:rPr>
        <w:t xml:space="preserve"> принятия настоящего распоряжения администрации муниципального образования «Городской округ город Астрахань» направить его в адрес УГИБДД УМВД России по Астраханской области.</w:t>
      </w:r>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3. </w:t>
      </w:r>
      <w:r w:rsidR="006C46BD" w:rsidRPr="00FB290B">
        <w:rPr>
          <w:rFonts w:ascii="Arial" w:hAnsi="Arial" w:cs="Arial"/>
          <w:sz w:val="18"/>
          <w:szCs w:val="18"/>
        </w:rPr>
        <w:t>Муниципальному бюджетному учреждению города Астрахани «Мосты и каналы» установить</w:t>
      </w:r>
      <w:r w:rsidR="006C46BD" w:rsidRPr="00FB290B">
        <w:rPr>
          <w:rFonts w:ascii="Arial" w:hAnsi="Arial" w:cs="Arial"/>
          <w:sz w:val="18"/>
          <w:szCs w:val="18"/>
        </w:rPr>
        <w:t xml:space="preserve">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«Городской округ город Астрахань» на официальном сайте администрации муниципального образования «Горо</w:t>
      </w:r>
      <w:r w:rsidR="006C46BD" w:rsidRPr="00FB290B">
        <w:rPr>
          <w:rFonts w:ascii="Arial" w:hAnsi="Arial" w:cs="Arial"/>
          <w:sz w:val="18"/>
          <w:szCs w:val="18"/>
        </w:rPr>
        <w:t>дской округ город Астрахань».</w:t>
      </w:r>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4. </w:t>
      </w:r>
      <w:r w:rsidR="006C46BD" w:rsidRPr="00FB290B">
        <w:rPr>
          <w:rFonts w:ascii="Arial" w:hAnsi="Arial" w:cs="Arial"/>
          <w:sz w:val="18"/>
          <w:szCs w:val="18"/>
        </w:rPr>
        <w:t>Управлению контроля и документооборота администрации муниципального образования «Городской округ город Астрахань» внести соответствующие изменения в поисково-справочную систему правовых актов администрации муниципального образ</w:t>
      </w:r>
      <w:r w:rsidR="006C46BD" w:rsidRPr="00FB290B">
        <w:rPr>
          <w:rFonts w:ascii="Arial" w:hAnsi="Arial" w:cs="Arial"/>
          <w:sz w:val="18"/>
          <w:szCs w:val="18"/>
        </w:rPr>
        <w:t>ования «Городской округ город Астрахань».</w:t>
      </w:r>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5. </w:t>
      </w:r>
      <w:r w:rsidR="006C46BD" w:rsidRPr="00FB290B">
        <w:rPr>
          <w:rFonts w:ascii="Arial" w:hAnsi="Arial" w:cs="Arial"/>
          <w:sz w:val="18"/>
          <w:szCs w:val="18"/>
        </w:rPr>
        <w:t xml:space="preserve">Управлению информационной политики администрации муниципального образования «Городской округ город Астрахань» </w:t>
      </w:r>
      <w:proofErr w:type="gramStart"/>
      <w:r w:rsidR="006C46BD" w:rsidRPr="00FB290B">
        <w:rPr>
          <w:rFonts w:ascii="Arial" w:hAnsi="Arial" w:cs="Arial"/>
          <w:sz w:val="18"/>
          <w:szCs w:val="18"/>
        </w:rPr>
        <w:t>разместить</w:t>
      </w:r>
      <w:proofErr w:type="gramEnd"/>
      <w:r w:rsidR="006C46BD" w:rsidRPr="00FB290B">
        <w:rPr>
          <w:rFonts w:ascii="Arial" w:hAnsi="Arial" w:cs="Arial"/>
          <w:sz w:val="18"/>
          <w:szCs w:val="18"/>
        </w:rPr>
        <w:t xml:space="preserve"> настоящее распоряжение администрации муниципального образования «Городской округ город Астрах</w:t>
      </w:r>
      <w:r w:rsidR="006C46BD" w:rsidRPr="00FB290B">
        <w:rPr>
          <w:rFonts w:ascii="Arial" w:hAnsi="Arial" w:cs="Arial"/>
          <w:sz w:val="18"/>
          <w:szCs w:val="18"/>
        </w:rPr>
        <w:t>ань» на официальном сайте администрации муниципального образования «Городской округ город Астрахань» и проинформировать население о принятом распоряжении администрации муниципального образования «Городской округ город Астрахань» в средствах массовой информ</w:t>
      </w:r>
      <w:r w:rsidR="006C46BD" w:rsidRPr="00FB290B">
        <w:rPr>
          <w:rFonts w:ascii="Arial" w:hAnsi="Arial" w:cs="Arial"/>
          <w:sz w:val="18"/>
          <w:szCs w:val="18"/>
        </w:rPr>
        <w:t>ации.</w:t>
      </w:r>
    </w:p>
    <w:p w:rsidR="009C7487" w:rsidRPr="00FB290B" w:rsidRDefault="005E3EA6" w:rsidP="00FB290B">
      <w:pPr>
        <w:ind w:firstLine="709"/>
        <w:jc w:val="both"/>
        <w:rPr>
          <w:rFonts w:ascii="Arial" w:hAnsi="Arial" w:cs="Arial"/>
          <w:sz w:val="18"/>
          <w:szCs w:val="18"/>
        </w:rPr>
      </w:pPr>
      <w:r w:rsidRPr="00FB290B">
        <w:rPr>
          <w:rFonts w:ascii="Arial" w:hAnsi="Arial" w:cs="Arial"/>
          <w:sz w:val="18"/>
          <w:szCs w:val="18"/>
        </w:rPr>
        <w:t xml:space="preserve">6. </w:t>
      </w:r>
      <w:proofErr w:type="gramStart"/>
      <w:r w:rsidR="006C46BD" w:rsidRPr="00FB290B">
        <w:rPr>
          <w:rFonts w:ascii="Arial" w:hAnsi="Arial" w:cs="Arial"/>
          <w:sz w:val="18"/>
          <w:szCs w:val="18"/>
        </w:rPr>
        <w:t>Контроль за</w:t>
      </w:r>
      <w:proofErr w:type="gramEnd"/>
      <w:r w:rsidR="006C46BD" w:rsidRPr="00FB290B">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 начальника управления дорожного х</w:t>
      </w:r>
      <w:r w:rsidR="006C46BD" w:rsidRPr="00FB290B">
        <w:rPr>
          <w:rFonts w:ascii="Arial" w:hAnsi="Arial" w:cs="Arial"/>
          <w:sz w:val="18"/>
          <w:szCs w:val="18"/>
        </w:rPr>
        <w:t>озяйства и транспорта администрации муниципального образования «Городской округ город Астрахань».</w:t>
      </w:r>
    </w:p>
    <w:p w:rsidR="00C55204" w:rsidRDefault="006C46BD" w:rsidP="005E3EA6">
      <w:pPr>
        <w:jc w:val="right"/>
        <w:rPr>
          <w:rFonts w:ascii="Arial" w:hAnsi="Arial" w:cs="Arial"/>
          <w:b/>
          <w:sz w:val="18"/>
          <w:szCs w:val="18"/>
        </w:rPr>
        <w:sectPr w:rsidR="00C55204" w:rsidSect="00FB290B">
          <w:pgSz w:w="11900" w:h="16840"/>
          <w:pgMar w:top="1135" w:right="1127" w:bottom="360" w:left="1985" w:header="0" w:footer="3" w:gutter="0"/>
          <w:cols w:space="720"/>
          <w:noEndnote/>
          <w:docGrid w:linePitch="360"/>
        </w:sectPr>
      </w:pPr>
      <w:r w:rsidRPr="00FB290B">
        <w:rPr>
          <w:rFonts w:ascii="Arial" w:hAnsi="Arial" w:cs="Arial"/>
          <w:b/>
          <w:sz w:val="18"/>
          <w:szCs w:val="18"/>
        </w:rPr>
        <w:t>Глава муниципального об</w:t>
      </w:r>
      <w:r w:rsidR="005E3EA6" w:rsidRPr="00FB290B">
        <w:rPr>
          <w:rFonts w:ascii="Arial" w:hAnsi="Arial" w:cs="Arial"/>
          <w:b/>
          <w:sz w:val="18"/>
          <w:szCs w:val="18"/>
        </w:rPr>
        <w:t>ра</w:t>
      </w:r>
      <w:r w:rsidRPr="00FB290B">
        <w:rPr>
          <w:rFonts w:ascii="Arial" w:hAnsi="Arial" w:cs="Arial"/>
          <w:b/>
          <w:sz w:val="18"/>
          <w:szCs w:val="18"/>
        </w:rPr>
        <w:t>зо</w:t>
      </w:r>
      <w:r w:rsidRPr="00FB290B">
        <w:rPr>
          <w:rFonts w:ascii="Arial" w:hAnsi="Arial" w:cs="Arial"/>
          <w:b/>
          <w:sz w:val="18"/>
          <w:szCs w:val="18"/>
        </w:rPr>
        <w:t>ван</w:t>
      </w:r>
      <w:r w:rsidR="005E3EA6" w:rsidRPr="00FB290B">
        <w:rPr>
          <w:rFonts w:ascii="Arial" w:hAnsi="Arial" w:cs="Arial"/>
          <w:b/>
          <w:sz w:val="18"/>
          <w:szCs w:val="18"/>
        </w:rPr>
        <w:t xml:space="preserve">ия </w:t>
      </w:r>
      <w:r w:rsidRPr="00FB290B">
        <w:rPr>
          <w:rFonts w:ascii="Arial" w:hAnsi="Arial" w:cs="Arial"/>
          <w:b/>
          <w:sz w:val="18"/>
          <w:szCs w:val="18"/>
        </w:rPr>
        <w:t>«Городской округ город</w:t>
      </w:r>
      <w:r w:rsidR="005E3EA6" w:rsidRPr="00FB290B">
        <w:rPr>
          <w:rFonts w:ascii="Arial" w:hAnsi="Arial" w:cs="Arial"/>
          <w:b/>
          <w:sz w:val="18"/>
          <w:szCs w:val="18"/>
        </w:rPr>
        <w:t xml:space="preserve"> А</w:t>
      </w:r>
      <w:r w:rsidRPr="00FB290B">
        <w:rPr>
          <w:rFonts w:ascii="Arial" w:hAnsi="Arial" w:cs="Arial"/>
          <w:b/>
          <w:sz w:val="18"/>
          <w:szCs w:val="18"/>
        </w:rPr>
        <w:t>страхань»</w:t>
      </w:r>
      <w:r w:rsidR="005E3EA6" w:rsidRPr="00FB290B">
        <w:rPr>
          <w:rFonts w:ascii="Arial" w:hAnsi="Arial" w:cs="Arial"/>
          <w:b/>
          <w:sz w:val="18"/>
          <w:szCs w:val="18"/>
        </w:rPr>
        <w:t xml:space="preserve"> </w:t>
      </w:r>
      <w:r w:rsidRPr="00FB290B">
        <w:rPr>
          <w:rFonts w:ascii="Arial" w:hAnsi="Arial" w:cs="Arial"/>
          <w:b/>
          <w:sz w:val="18"/>
          <w:szCs w:val="18"/>
        </w:rPr>
        <w:t>О.А. Полумордвинов</w:t>
      </w:r>
    </w:p>
    <w:p w:rsidR="009C7487" w:rsidRPr="00FB290B" w:rsidRDefault="00C55204" w:rsidP="005E3EA6">
      <w:pPr>
        <w:jc w:val="right"/>
        <w:rPr>
          <w:rFonts w:ascii="Arial" w:hAnsi="Arial" w:cs="Arial"/>
          <w:b/>
          <w:sz w:val="18"/>
          <w:szCs w:val="18"/>
        </w:rPr>
      </w:pPr>
      <w:r>
        <w:rPr>
          <w:noProof/>
          <w:lang w:bidi="ar-SA"/>
        </w:rPr>
        <w:lastRenderedPageBreak/>
        <w:drawing>
          <wp:inline distT="0" distB="0" distL="0" distR="0" wp14:anchorId="17F548D0" wp14:editId="79EB2EBD">
            <wp:extent cx="5580380" cy="802043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8020430"/>
                    </a:xfrm>
                    <a:prstGeom prst="rect">
                      <a:avLst/>
                    </a:prstGeom>
                  </pic:spPr>
                </pic:pic>
              </a:graphicData>
            </a:graphic>
          </wp:inline>
        </w:drawing>
      </w:r>
      <w:bookmarkStart w:id="3" w:name="_GoBack"/>
      <w:bookmarkEnd w:id="3"/>
    </w:p>
    <w:p w:rsidR="009C7487" w:rsidRPr="005E3EA6" w:rsidRDefault="009C7487" w:rsidP="005E3EA6"/>
    <w:sectPr w:rsidR="009C7487" w:rsidRPr="005E3EA6" w:rsidSect="00FB290B">
      <w:pgSz w:w="11900" w:h="16840"/>
      <w:pgMar w:top="1135"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6BD" w:rsidRDefault="006C46BD">
      <w:r>
        <w:separator/>
      </w:r>
    </w:p>
  </w:endnote>
  <w:endnote w:type="continuationSeparator" w:id="0">
    <w:p w:rsidR="006C46BD" w:rsidRDefault="006C4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6BD" w:rsidRDefault="006C46BD"/>
  </w:footnote>
  <w:footnote w:type="continuationSeparator" w:id="0">
    <w:p w:rsidR="006C46BD" w:rsidRDefault="006C46B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D034D4"/>
    <w:multiLevelType w:val="multilevel"/>
    <w:tmpl w:val="BAF4BD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9C7487"/>
    <w:rsid w:val="005E3EA6"/>
    <w:rsid w:val="006C46BD"/>
    <w:rsid w:val="009C7487"/>
    <w:rsid w:val="00C55204"/>
    <w:rsid w:val="00FB29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z w:val="32"/>
      <w:szCs w:val="32"/>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6"/>
      <w:szCs w:val="26"/>
      <w:u w:val="none"/>
    </w:rPr>
  </w:style>
  <w:style w:type="paragraph" w:customStyle="1" w:styleId="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after="200"/>
      <w:jc w:val="center"/>
      <w:outlineLvl w:val="0"/>
    </w:pPr>
    <w:rPr>
      <w:rFonts w:ascii="Times New Roman" w:eastAsia="Times New Roman" w:hAnsi="Times New Roman" w:cs="Times New Roman"/>
      <w:sz w:val="32"/>
      <w:szCs w:val="32"/>
    </w:rPr>
  </w:style>
  <w:style w:type="paragraph" w:customStyle="1" w:styleId="a5">
    <w:name w:val="Другое"/>
    <w:basedOn w:val="a"/>
    <w:link w:val="a4"/>
    <w:pPr>
      <w:shd w:val="clear" w:color="auto" w:fill="FFFFFF"/>
      <w:spacing w:line="257" w:lineRule="auto"/>
      <w:ind w:firstLine="400"/>
    </w:pPr>
    <w:rPr>
      <w:rFonts w:ascii="Times New Roman" w:eastAsia="Times New Roman" w:hAnsi="Times New Roman" w:cs="Times New Roman"/>
      <w:sz w:val="26"/>
      <w:szCs w:val="26"/>
    </w:rPr>
  </w:style>
  <w:style w:type="paragraph" w:styleId="a6">
    <w:name w:val="Balloon Text"/>
    <w:basedOn w:val="a"/>
    <w:link w:val="a7"/>
    <w:uiPriority w:val="99"/>
    <w:semiHidden/>
    <w:unhideWhenUsed/>
    <w:rsid w:val="00C55204"/>
    <w:rPr>
      <w:rFonts w:ascii="Tahoma" w:hAnsi="Tahoma" w:cs="Tahoma"/>
      <w:sz w:val="16"/>
      <w:szCs w:val="16"/>
    </w:rPr>
  </w:style>
  <w:style w:type="character" w:customStyle="1" w:styleId="a7">
    <w:name w:val="Текст выноски Знак"/>
    <w:basedOn w:val="a0"/>
    <w:link w:val="a6"/>
    <w:uiPriority w:val="99"/>
    <w:semiHidden/>
    <w:rsid w:val="00C55204"/>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z w:val="32"/>
      <w:szCs w:val="32"/>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6"/>
      <w:szCs w:val="26"/>
      <w:u w:val="none"/>
    </w:rPr>
  </w:style>
  <w:style w:type="paragraph" w:customStyle="1" w:styleId="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after="200"/>
      <w:jc w:val="center"/>
      <w:outlineLvl w:val="0"/>
    </w:pPr>
    <w:rPr>
      <w:rFonts w:ascii="Times New Roman" w:eastAsia="Times New Roman" w:hAnsi="Times New Roman" w:cs="Times New Roman"/>
      <w:sz w:val="32"/>
      <w:szCs w:val="32"/>
    </w:rPr>
  </w:style>
  <w:style w:type="paragraph" w:customStyle="1" w:styleId="a5">
    <w:name w:val="Другое"/>
    <w:basedOn w:val="a"/>
    <w:link w:val="a4"/>
    <w:pPr>
      <w:shd w:val="clear" w:color="auto" w:fill="FFFFFF"/>
      <w:spacing w:line="257" w:lineRule="auto"/>
      <w:ind w:firstLine="400"/>
    </w:pPr>
    <w:rPr>
      <w:rFonts w:ascii="Times New Roman" w:eastAsia="Times New Roman" w:hAnsi="Times New Roman" w:cs="Times New Roman"/>
      <w:sz w:val="26"/>
      <w:szCs w:val="26"/>
    </w:rPr>
  </w:style>
  <w:style w:type="paragraph" w:styleId="a6">
    <w:name w:val="Balloon Text"/>
    <w:basedOn w:val="a"/>
    <w:link w:val="a7"/>
    <w:uiPriority w:val="99"/>
    <w:semiHidden/>
    <w:unhideWhenUsed/>
    <w:rsid w:val="00C55204"/>
    <w:rPr>
      <w:rFonts w:ascii="Tahoma" w:hAnsi="Tahoma" w:cs="Tahoma"/>
      <w:sz w:val="16"/>
      <w:szCs w:val="16"/>
    </w:rPr>
  </w:style>
  <w:style w:type="character" w:customStyle="1" w:styleId="a7">
    <w:name w:val="Текст выноски Знак"/>
    <w:basedOn w:val="a0"/>
    <w:link w:val="a6"/>
    <w:uiPriority w:val="99"/>
    <w:semiHidden/>
    <w:rsid w:val="00C55204"/>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678</Words>
  <Characters>3866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2023-05-19T12:48:00Z</dcterms:created>
  <dcterms:modified xsi:type="dcterms:W3CDTF">2023-05-19T12:49:00Z</dcterms:modified>
</cp:coreProperties>
</file>