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CD6" w:rsidRPr="0066421B" w:rsidRDefault="005D1CD6" w:rsidP="005D1CD6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532219" w:rsidRDefault="005D1CD6" w:rsidP="005D1CD6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5D1CD6" w:rsidRPr="0066421B" w:rsidRDefault="005D1CD6" w:rsidP="005D1CD6">
      <w:pPr>
        <w:pStyle w:val="3"/>
        <w:rPr>
          <w:spacing w:val="0"/>
        </w:rPr>
      </w:pPr>
      <w:r w:rsidRPr="0066421B">
        <w:rPr>
          <w:spacing w:val="0"/>
        </w:rPr>
        <w:t>19 сентября 2019 года № 2448-р</w:t>
      </w:r>
    </w:p>
    <w:p w:rsidR="005D1CD6" w:rsidRPr="0066421B" w:rsidRDefault="005D1CD6" w:rsidP="005D1CD6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</w:p>
    <w:p w:rsidR="005D1CD6" w:rsidRPr="0066421B" w:rsidRDefault="005D1CD6" w:rsidP="005D1CD6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5D1CD6" w:rsidRPr="0066421B" w:rsidRDefault="005D1CD6" w:rsidP="005D1CD6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ул. </w:t>
      </w:r>
      <w:proofErr w:type="spellStart"/>
      <w:r w:rsidRPr="0066421B">
        <w:rPr>
          <w:spacing w:val="0"/>
        </w:rPr>
        <w:t>Мытищинской</w:t>
      </w:r>
      <w:proofErr w:type="spellEnd"/>
      <w:r w:rsidRPr="0066421B">
        <w:rPr>
          <w:spacing w:val="0"/>
        </w:rPr>
        <w:t>, 47</w:t>
      </w:r>
    </w:p>
    <w:p w:rsidR="005D1CD6" w:rsidRPr="0066421B" w:rsidRDefault="005D1CD6" w:rsidP="005D1CD6">
      <w:pPr>
        <w:pStyle w:val="3"/>
        <w:rPr>
          <w:spacing w:val="0"/>
        </w:rPr>
      </w:pPr>
      <w:r w:rsidRPr="0066421B">
        <w:rPr>
          <w:spacing w:val="0"/>
        </w:rPr>
        <w:t xml:space="preserve">в </w:t>
      </w:r>
      <w:proofErr w:type="spellStart"/>
      <w:r w:rsidRPr="0066421B">
        <w:rPr>
          <w:spacing w:val="0"/>
        </w:rPr>
        <w:t>Трусовском</w:t>
      </w:r>
      <w:proofErr w:type="spellEnd"/>
      <w:r w:rsidRPr="0066421B">
        <w:rPr>
          <w:spacing w:val="0"/>
        </w:rPr>
        <w:t xml:space="preserve"> районе г. Астрахани»</w:t>
      </w:r>
    </w:p>
    <w:p w:rsidR="005D1CD6" w:rsidRPr="0066421B" w:rsidRDefault="005D1CD6" w:rsidP="00532219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>В связи с обращением ГКУ АО «УКС АО» от 08.07.2019 № 03-04-01-5304,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66421B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5D1CD6" w:rsidRPr="0066421B" w:rsidRDefault="005D1CD6" w:rsidP="00532219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66421B">
        <w:rPr>
          <w:spacing w:val="0"/>
        </w:rPr>
        <w:t>Мытищинской</w:t>
      </w:r>
      <w:proofErr w:type="spellEnd"/>
      <w:r w:rsidRPr="0066421B">
        <w:rPr>
          <w:spacing w:val="0"/>
        </w:rPr>
        <w:t xml:space="preserve">, 47 в </w:t>
      </w:r>
      <w:proofErr w:type="spellStart"/>
      <w:r w:rsidRPr="0066421B">
        <w:rPr>
          <w:spacing w:val="0"/>
        </w:rPr>
        <w:t>Трусовском</w:t>
      </w:r>
      <w:proofErr w:type="spellEnd"/>
      <w:r w:rsidRPr="0066421B">
        <w:rPr>
          <w:spacing w:val="0"/>
        </w:rPr>
        <w:t xml:space="preserve"> районе г. Астрахани в отношении земельного участка площадью 16202 кв. м (кадастровый номер 30:12:000000:8005): процент озеленения - 8%.</w:t>
      </w:r>
    </w:p>
    <w:p w:rsidR="005D1CD6" w:rsidRPr="0066421B" w:rsidRDefault="005D1CD6" w:rsidP="00532219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D1CD6" w:rsidRPr="0066421B" w:rsidRDefault="005D1CD6" w:rsidP="00532219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D1CD6" w:rsidRPr="0066421B" w:rsidRDefault="005D1CD6" w:rsidP="00532219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D1CD6" w:rsidRPr="0066421B" w:rsidRDefault="005D1CD6" w:rsidP="00532219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D1CD6" w:rsidRPr="0066421B" w:rsidRDefault="005D1CD6" w:rsidP="00532219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666576" w:rsidRDefault="005D1CD6" w:rsidP="00532219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5322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CD6"/>
    <w:rsid w:val="00532219"/>
    <w:rsid w:val="005D1CD6"/>
    <w:rsid w:val="0066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C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1C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1C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C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1C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1C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2019-09-25T08:54:00Z</dcterms:created>
  <dcterms:modified xsi:type="dcterms:W3CDTF">2019-09-25T08:55:00Z</dcterms:modified>
</cp:coreProperties>
</file>