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F1B" w:rsidRPr="006027D4" w:rsidRDefault="00C54309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56C87" w:rsidRPr="006027D4" w:rsidRDefault="00BE0F04" w:rsidP="00D56C8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027D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417F1B" w:rsidRPr="006027D4" w:rsidRDefault="00BE0F04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19 сентября 2023 года</w:t>
      </w:r>
      <w:r w:rsidR="00C54309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Pr="006027D4">
        <w:rPr>
          <w:rFonts w:asciiTheme="majorHAnsi" w:hAnsiTheme="majorHAnsi"/>
          <w:b/>
          <w:sz w:val="20"/>
          <w:szCs w:val="20"/>
        </w:rPr>
        <w:t>№</w:t>
      </w:r>
      <w:r w:rsidR="00C54309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Pr="006027D4">
        <w:rPr>
          <w:rFonts w:asciiTheme="majorHAnsi" w:hAnsiTheme="majorHAnsi"/>
          <w:b/>
          <w:sz w:val="20"/>
          <w:szCs w:val="20"/>
        </w:rPr>
        <w:t>1557-р</w:t>
      </w:r>
    </w:p>
    <w:p w:rsidR="006027D4" w:rsidRDefault="00D56C87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«</w:t>
      </w:r>
      <w:r w:rsidR="00BE0F04" w:rsidRPr="006027D4">
        <w:rPr>
          <w:rFonts w:asciiTheme="majorHAnsi" w:hAnsiTheme="majorHAnsi"/>
          <w:b/>
          <w:sz w:val="20"/>
          <w:szCs w:val="20"/>
        </w:rPr>
        <w:t>Об установлении в пользу МУП г.</w:t>
      </w:r>
      <w:r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="00BE0F04" w:rsidRPr="006027D4">
        <w:rPr>
          <w:rFonts w:asciiTheme="majorHAnsi" w:hAnsiTheme="majorHAnsi"/>
          <w:b/>
          <w:sz w:val="20"/>
          <w:szCs w:val="20"/>
        </w:rPr>
        <w:t>Астрахани</w:t>
      </w:r>
      <w:r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="00BE0F04" w:rsidRPr="006027D4">
        <w:rPr>
          <w:rFonts w:asciiTheme="majorHAnsi" w:hAnsiTheme="majorHAnsi"/>
          <w:b/>
          <w:sz w:val="20"/>
          <w:szCs w:val="20"/>
        </w:rPr>
        <w:t>«Коммунэнерго</w:t>
      </w:r>
      <w:r w:rsidR="00BE0F04" w:rsidRPr="006027D4">
        <w:rPr>
          <w:rFonts w:asciiTheme="majorHAnsi" w:hAnsiTheme="majorHAnsi"/>
          <w:b/>
          <w:sz w:val="20"/>
          <w:szCs w:val="20"/>
        </w:rPr>
        <w:t>»</w:t>
      </w:r>
      <w:r w:rsidR="00C54309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="00BE0F04" w:rsidRPr="006027D4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6027D4" w:rsidRDefault="00BE0F04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в целях эксплуатации</w:t>
      </w:r>
      <w:r w:rsidR="00C54309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Pr="006027D4">
        <w:rPr>
          <w:rFonts w:asciiTheme="majorHAnsi" w:hAnsiTheme="majorHAnsi"/>
          <w:b/>
          <w:sz w:val="20"/>
          <w:szCs w:val="20"/>
        </w:rPr>
        <w:t>объекта</w:t>
      </w:r>
      <w:r w:rsidR="00C54309" w:rsidRPr="006027D4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6027D4">
        <w:rPr>
          <w:rFonts w:asciiTheme="majorHAnsi" w:hAnsiTheme="majorHAnsi"/>
          <w:b/>
          <w:sz w:val="20"/>
          <w:szCs w:val="20"/>
        </w:rPr>
        <w:t>теплосетевого</w:t>
      </w:r>
      <w:proofErr w:type="spellEnd"/>
      <w:r w:rsidR="00D56C87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Pr="006027D4">
        <w:rPr>
          <w:rFonts w:asciiTheme="majorHAnsi" w:hAnsiTheme="majorHAnsi"/>
          <w:b/>
          <w:sz w:val="20"/>
          <w:szCs w:val="20"/>
        </w:rPr>
        <w:t>хозяйства</w:t>
      </w:r>
      <w:r w:rsidR="00D56C87" w:rsidRPr="006027D4">
        <w:rPr>
          <w:rFonts w:asciiTheme="majorHAnsi" w:hAnsiTheme="majorHAnsi"/>
          <w:b/>
          <w:sz w:val="20"/>
          <w:szCs w:val="20"/>
        </w:rPr>
        <w:t xml:space="preserve"> </w:t>
      </w:r>
      <w:r w:rsidRPr="006027D4">
        <w:rPr>
          <w:rFonts w:asciiTheme="majorHAnsi" w:hAnsiTheme="majorHAnsi"/>
          <w:b/>
          <w:sz w:val="20"/>
          <w:szCs w:val="20"/>
        </w:rPr>
        <w:t xml:space="preserve">«Тепловая сеть </w:t>
      </w:r>
    </w:p>
    <w:p w:rsidR="006027D4" w:rsidRDefault="00BE0F04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пл.</w:t>
      </w:r>
      <w:r w:rsidRPr="006027D4">
        <w:rPr>
          <w:rFonts w:asciiTheme="majorHAnsi" w:hAnsiTheme="majorHAnsi"/>
          <w:b/>
          <w:sz w:val="20"/>
          <w:szCs w:val="20"/>
        </w:rPr>
        <w:t xml:space="preserve"> им. Артема Сергеева </w:t>
      </w:r>
      <w:r w:rsidRPr="006027D4">
        <w:rPr>
          <w:rFonts w:asciiTheme="majorHAnsi" w:hAnsiTheme="majorHAnsi"/>
          <w:b/>
          <w:sz w:val="20"/>
          <w:szCs w:val="20"/>
        </w:rPr>
        <w:t xml:space="preserve">к жилому дому по ул. Волоколамская, 9» </w:t>
      </w:r>
    </w:p>
    <w:p w:rsidR="00417F1B" w:rsidRPr="006027D4" w:rsidRDefault="00BE0F04" w:rsidP="00D56C87">
      <w:pPr>
        <w:jc w:val="center"/>
        <w:rPr>
          <w:rFonts w:asciiTheme="majorHAnsi" w:hAnsiTheme="majorHAnsi"/>
          <w:b/>
          <w:sz w:val="20"/>
          <w:szCs w:val="20"/>
        </w:rPr>
      </w:pPr>
      <w:r w:rsidRPr="006027D4">
        <w:rPr>
          <w:rFonts w:asciiTheme="majorHAnsi" w:hAnsiTheme="majorHAnsi"/>
          <w:b/>
          <w:sz w:val="20"/>
          <w:szCs w:val="20"/>
        </w:rPr>
        <w:t>(кадас</w:t>
      </w:r>
      <w:r w:rsidR="00D56C87" w:rsidRPr="006027D4">
        <w:rPr>
          <w:rFonts w:asciiTheme="majorHAnsi" w:hAnsiTheme="majorHAnsi"/>
          <w:b/>
          <w:sz w:val="20"/>
          <w:szCs w:val="20"/>
        </w:rPr>
        <w:t>тровый номер 30:12:000000:9928)»</w:t>
      </w:r>
    </w:p>
    <w:p w:rsidR="00417F1B" w:rsidRPr="006027D4" w:rsidRDefault="00BE0F04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01-19-699, в соответствии со ст. 23, </w:t>
      </w:r>
      <w:proofErr w:type="spellStart"/>
      <w:r w:rsidRPr="006027D4">
        <w:rPr>
          <w:rFonts w:ascii="Arial" w:hAnsi="Arial" w:cs="Arial"/>
          <w:sz w:val="18"/>
          <w:szCs w:val="18"/>
        </w:rPr>
        <w:t>ст.ст</w:t>
      </w:r>
      <w:proofErr w:type="spellEnd"/>
      <w:r w:rsidRPr="006027D4">
        <w:rPr>
          <w:rFonts w:ascii="Arial" w:hAnsi="Arial" w:cs="Arial"/>
          <w:sz w:val="18"/>
          <w:szCs w:val="18"/>
        </w:rPr>
        <w:t>. 39.37-39.43, 39.46</w:t>
      </w:r>
      <w:r w:rsidRPr="006027D4">
        <w:rPr>
          <w:rFonts w:ascii="Arial" w:hAnsi="Arial" w:cs="Arial"/>
          <w:sz w:val="18"/>
          <w:szCs w:val="18"/>
        </w:rPr>
        <w:t xml:space="preserve">, 39.50 Земельного кодекса Российской Федерации, </w:t>
      </w:r>
      <w:proofErr w:type="spellStart"/>
      <w:r w:rsidRPr="006027D4">
        <w:rPr>
          <w:rFonts w:ascii="Arial" w:hAnsi="Arial" w:cs="Arial"/>
          <w:sz w:val="18"/>
          <w:szCs w:val="18"/>
        </w:rPr>
        <w:t>п</w:t>
      </w:r>
      <w:proofErr w:type="gramStart"/>
      <w:r w:rsidRPr="006027D4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6027D4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</w:t>
      </w:r>
      <w:r w:rsidRPr="006027D4">
        <w:rPr>
          <w:rFonts w:ascii="Arial" w:hAnsi="Arial" w:cs="Arial"/>
          <w:sz w:val="18"/>
          <w:szCs w:val="18"/>
        </w:rPr>
        <w:t>ммунальных тепловых сетей»: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E0F04" w:rsidRPr="006027D4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6027D4" w:rsidRPr="006027D4">
        <w:rPr>
          <w:rFonts w:ascii="Arial" w:hAnsi="Arial" w:cs="Arial"/>
          <w:sz w:val="18"/>
          <w:szCs w:val="18"/>
        </w:rPr>
        <w:t xml:space="preserve"> </w:t>
      </w:r>
      <w:r w:rsidR="00BE0F04" w:rsidRPr="006027D4">
        <w:rPr>
          <w:rFonts w:ascii="Arial" w:hAnsi="Arial" w:cs="Arial"/>
          <w:sz w:val="18"/>
          <w:szCs w:val="18"/>
        </w:rPr>
        <w:t>г</w:t>
      </w:r>
      <w:r w:rsidR="006027D4" w:rsidRPr="006027D4">
        <w:rPr>
          <w:rFonts w:ascii="Arial" w:hAnsi="Arial" w:cs="Arial"/>
          <w:sz w:val="18"/>
          <w:szCs w:val="18"/>
        </w:rPr>
        <w:t>. А</w:t>
      </w:r>
      <w:r w:rsidR="00BE0F04" w:rsidRPr="006027D4">
        <w:rPr>
          <w:rFonts w:ascii="Arial" w:hAnsi="Arial" w:cs="Arial"/>
          <w:sz w:val="18"/>
          <w:szCs w:val="18"/>
        </w:rPr>
        <w:t>страхани «Коммунэнерго» (ОГРН 1023000828861, ИНН 3018010781, юридический адрес:</w:t>
      </w:r>
      <w:proofErr w:type="gramEnd"/>
      <w:r w:rsidR="00BE0F04" w:rsidRPr="006027D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E0F04" w:rsidRPr="006027D4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D56C87" w:rsidRPr="006027D4">
        <w:rPr>
          <w:rFonts w:ascii="Arial" w:hAnsi="Arial" w:cs="Arial"/>
          <w:sz w:val="18"/>
          <w:szCs w:val="18"/>
        </w:rPr>
        <w:t xml:space="preserve"> </w:t>
      </w:r>
      <w:r w:rsidR="00BE0F04" w:rsidRPr="006027D4">
        <w:rPr>
          <w:rFonts w:ascii="Arial" w:hAnsi="Arial" w:cs="Arial"/>
          <w:sz w:val="18"/>
          <w:szCs w:val="18"/>
        </w:rPr>
        <w:t>д.</w:t>
      </w:r>
      <w:r w:rsidR="006027D4" w:rsidRPr="006027D4">
        <w:rPr>
          <w:rFonts w:ascii="Arial" w:hAnsi="Arial" w:cs="Arial"/>
          <w:sz w:val="18"/>
          <w:szCs w:val="18"/>
        </w:rPr>
        <w:t xml:space="preserve"> </w:t>
      </w:r>
      <w:r w:rsidR="00BE0F04" w:rsidRPr="006027D4">
        <w:rPr>
          <w:rFonts w:ascii="Arial" w:hAnsi="Arial" w:cs="Arial"/>
          <w:sz w:val="18"/>
          <w:szCs w:val="18"/>
        </w:rPr>
        <w:t xml:space="preserve">46/2) публичный сервитут в </w:t>
      </w:r>
      <w:r w:rsidR="00BE0F04" w:rsidRPr="006027D4">
        <w:rPr>
          <w:rFonts w:ascii="Arial" w:hAnsi="Arial" w:cs="Arial"/>
          <w:sz w:val="18"/>
          <w:szCs w:val="18"/>
        </w:rPr>
        <w:t xml:space="preserve">целях эксплуатации объекта </w:t>
      </w:r>
      <w:proofErr w:type="spellStart"/>
      <w:r w:rsidR="00BE0F04" w:rsidRPr="006027D4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E0F04" w:rsidRPr="006027D4">
        <w:rPr>
          <w:rFonts w:ascii="Arial" w:hAnsi="Arial" w:cs="Arial"/>
          <w:sz w:val="18"/>
          <w:szCs w:val="18"/>
        </w:rPr>
        <w:t xml:space="preserve"> хозяйства «Тепловая сеть пл. им. Артема Сергеева к жилому дому по ул. Волоколамская, 9» (кадастровый номер 30:12:000000:9928) сроком на 49 лет в отношении расположенных на территории муниципального образования «Горо</w:t>
      </w:r>
      <w:r w:rsidR="00BE0F04" w:rsidRPr="006027D4">
        <w:rPr>
          <w:rFonts w:ascii="Arial" w:hAnsi="Arial" w:cs="Arial"/>
          <w:sz w:val="18"/>
          <w:szCs w:val="18"/>
        </w:rPr>
        <w:t>дской округ город Астрахань» земель, находящихся в государственной или муниципальной собственности, и земельных</w:t>
      </w:r>
      <w:proofErr w:type="gramEnd"/>
      <w:r w:rsidR="00BE0F04" w:rsidRPr="006027D4">
        <w:rPr>
          <w:rFonts w:ascii="Arial" w:hAnsi="Arial" w:cs="Arial"/>
          <w:sz w:val="18"/>
          <w:szCs w:val="18"/>
        </w:rPr>
        <w:t xml:space="preserve"> участков, указанных в приложении 1.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2. </w:t>
      </w:r>
      <w:r w:rsidR="00BE0F04" w:rsidRPr="006027D4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3. </w:t>
      </w:r>
      <w:r w:rsidR="00BE0F04" w:rsidRPr="006027D4">
        <w:rPr>
          <w:rFonts w:ascii="Arial" w:hAnsi="Arial" w:cs="Arial"/>
          <w:sz w:val="18"/>
          <w:szCs w:val="18"/>
        </w:rPr>
        <w:t>Срок проведения р</w:t>
      </w:r>
      <w:r w:rsidR="00BE0F04" w:rsidRPr="006027D4">
        <w:rPr>
          <w:rFonts w:ascii="Arial" w:hAnsi="Arial" w:cs="Arial"/>
          <w:sz w:val="18"/>
          <w:szCs w:val="18"/>
        </w:rPr>
        <w:t>абот при предотвращении или устранении</w:t>
      </w:r>
      <w:r w:rsidR="00D56C87" w:rsidRPr="006027D4">
        <w:rPr>
          <w:rFonts w:ascii="Arial" w:hAnsi="Arial" w:cs="Arial"/>
          <w:sz w:val="18"/>
          <w:szCs w:val="18"/>
        </w:rPr>
        <w:t xml:space="preserve"> </w:t>
      </w:r>
      <w:r w:rsidR="00BE0F04" w:rsidRPr="006027D4">
        <w:rPr>
          <w:rFonts w:ascii="Arial" w:hAnsi="Arial" w:cs="Arial"/>
          <w:sz w:val="18"/>
          <w:szCs w:val="18"/>
        </w:rPr>
        <w:t>аварийных ситуаций устанавливается муниципальным унитарным</w:t>
      </w:r>
      <w:r w:rsidR="005A3791">
        <w:rPr>
          <w:rFonts w:ascii="Arial" w:hAnsi="Arial" w:cs="Arial"/>
          <w:sz w:val="18"/>
          <w:szCs w:val="18"/>
        </w:rPr>
        <w:t xml:space="preserve"> </w:t>
      </w:r>
      <w:r w:rsidR="00BE0F04" w:rsidRPr="006027D4">
        <w:rPr>
          <w:rFonts w:ascii="Arial" w:hAnsi="Arial" w:cs="Arial"/>
          <w:sz w:val="18"/>
          <w:szCs w:val="18"/>
        </w:rPr>
        <w:t>предприятием г. Астрахани «Коммунэнерго» с учетом ограничений, предусмотренных действующим законодательством. Капитальный ремонт инженерного сооружения пр</w:t>
      </w:r>
      <w:r w:rsidR="00BE0F04" w:rsidRPr="006027D4">
        <w:rPr>
          <w:rFonts w:ascii="Arial" w:hAnsi="Arial" w:cs="Arial"/>
          <w:sz w:val="18"/>
          <w:szCs w:val="18"/>
        </w:rPr>
        <w:t>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</w:t>
      </w:r>
      <w:r w:rsidR="005A3791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BE0F04" w:rsidRPr="006027D4">
        <w:rPr>
          <w:rFonts w:ascii="Arial" w:hAnsi="Arial" w:cs="Arial"/>
          <w:sz w:val="18"/>
          <w:szCs w:val="18"/>
        </w:rPr>
        <w:t>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4. </w:t>
      </w:r>
      <w:r w:rsidR="00BE0F04" w:rsidRPr="006027D4">
        <w:rPr>
          <w:rFonts w:ascii="Arial" w:hAnsi="Arial" w:cs="Arial"/>
          <w:sz w:val="18"/>
          <w:szCs w:val="18"/>
        </w:rPr>
        <w:t xml:space="preserve">Публичный сервитут считается установленным со дня </w:t>
      </w:r>
      <w:r w:rsidR="00BE0F04" w:rsidRPr="006027D4">
        <w:rPr>
          <w:rFonts w:ascii="Arial" w:hAnsi="Arial" w:cs="Arial"/>
          <w:sz w:val="18"/>
          <w:szCs w:val="18"/>
        </w:rPr>
        <w:t>внесения сведений о нем в Единый государственный реестр недвижимости.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5. </w:t>
      </w:r>
      <w:r w:rsidR="00BE0F04" w:rsidRPr="006027D4">
        <w:rPr>
          <w:rFonts w:ascii="Arial" w:hAnsi="Arial" w:cs="Arial"/>
          <w:sz w:val="18"/>
          <w:szCs w:val="18"/>
        </w:rPr>
        <w:t xml:space="preserve">На земельные участки, входящие в охранные зоны объекта </w:t>
      </w:r>
      <w:proofErr w:type="spellStart"/>
      <w:r w:rsidR="00BE0F04" w:rsidRPr="006027D4">
        <w:rPr>
          <w:rFonts w:ascii="Arial" w:hAnsi="Arial" w:cs="Arial"/>
          <w:sz w:val="18"/>
          <w:szCs w:val="18"/>
        </w:rPr>
        <w:t>теплосетевого</w:t>
      </w:r>
      <w:proofErr w:type="spellEnd"/>
      <w:r w:rsidR="00BE0F04" w:rsidRPr="006027D4">
        <w:rPr>
          <w:rFonts w:ascii="Arial" w:hAnsi="Arial" w:cs="Arial"/>
          <w:sz w:val="18"/>
          <w:szCs w:val="18"/>
        </w:rPr>
        <w:t xml:space="preserve"> хозяйства, в целях предупреждения их повреждения или нарушения условий их нормальной эксплуатации, налагаются огранич</w:t>
      </w:r>
      <w:r w:rsidR="00BE0F04" w:rsidRPr="006027D4">
        <w:rPr>
          <w:rFonts w:ascii="Arial" w:hAnsi="Arial" w:cs="Arial"/>
          <w:sz w:val="18"/>
          <w:szCs w:val="18"/>
        </w:rPr>
        <w:t>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E0F04" w:rsidRPr="006027D4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</w:t>
      </w:r>
      <w:r w:rsidR="00BE0F04" w:rsidRPr="006027D4">
        <w:rPr>
          <w:rFonts w:ascii="Arial" w:hAnsi="Arial" w:cs="Arial"/>
          <w:sz w:val="18"/>
          <w:szCs w:val="18"/>
        </w:rPr>
        <w:t>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</w:t>
      </w:r>
      <w:r w:rsidR="00BE0F04" w:rsidRPr="006027D4">
        <w:rPr>
          <w:rFonts w:ascii="Arial" w:hAnsi="Arial" w:cs="Arial"/>
          <w:sz w:val="18"/>
          <w:szCs w:val="18"/>
        </w:rPr>
        <w:t>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7. </w:t>
      </w:r>
      <w:r w:rsidR="00BE0F04" w:rsidRPr="006027D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в течение пяти рабочих дней со дня принят</w:t>
      </w:r>
      <w:r w:rsidR="00BE0F04" w:rsidRPr="006027D4">
        <w:rPr>
          <w:rFonts w:ascii="Arial" w:hAnsi="Arial" w:cs="Arial"/>
          <w:sz w:val="18"/>
          <w:szCs w:val="18"/>
        </w:rPr>
        <w:t>ия настоящего распоряжения администрации муниципального образования «Городской округ город Астрахань»: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7.1. </w:t>
      </w:r>
      <w:r w:rsidR="00BE0F04" w:rsidRPr="006027D4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</w:t>
      </w:r>
      <w:r w:rsidR="00BE0F04" w:rsidRPr="006027D4">
        <w:rPr>
          <w:rFonts w:ascii="Arial" w:hAnsi="Arial" w:cs="Arial"/>
          <w:sz w:val="18"/>
          <w:szCs w:val="18"/>
        </w:rPr>
        <w:t xml:space="preserve">чного сервитута в Управление </w:t>
      </w:r>
      <w:proofErr w:type="spellStart"/>
      <w:r w:rsidR="00BE0F04" w:rsidRPr="006027D4">
        <w:rPr>
          <w:rFonts w:ascii="Arial" w:hAnsi="Arial" w:cs="Arial"/>
          <w:sz w:val="18"/>
          <w:szCs w:val="18"/>
        </w:rPr>
        <w:t>Росреестра</w:t>
      </w:r>
      <w:proofErr w:type="spellEnd"/>
      <w:r w:rsidR="00BE0F04" w:rsidRPr="006027D4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7.2. </w:t>
      </w:r>
      <w:r w:rsidR="00BE0F04" w:rsidRPr="006027D4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</w:t>
      </w:r>
      <w:r w:rsidR="00BE0F04" w:rsidRPr="006027D4">
        <w:rPr>
          <w:rFonts w:ascii="Arial" w:hAnsi="Arial" w:cs="Arial"/>
          <w:sz w:val="18"/>
          <w:szCs w:val="18"/>
        </w:rPr>
        <w:t>ями земельных участков, способах связи с ними, копии документов, подтверждающих права указанных лиц на земельные участки.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7.3. </w:t>
      </w:r>
      <w:r w:rsidR="00BE0F04" w:rsidRPr="006027D4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417F1B" w:rsidRPr="006027D4" w:rsidRDefault="00C54309" w:rsidP="00602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27D4">
        <w:rPr>
          <w:rFonts w:ascii="Arial" w:hAnsi="Arial" w:cs="Arial"/>
          <w:sz w:val="18"/>
          <w:szCs w:val="18"/>
        </w:rPr>
        <w:t xml:space="preserve">8. </w:t>
      </w:r>
      <w:r w:rsidR="00BE0F04" w:rsidRPr="006027D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BE0F04" w:rsidRPr="006027D4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BE0F04" w:rsidRPr="006027D4">
        <w:rPr>
          <w:rFonts w:ascii="Arial" w:hAnsi="Arial" w:cs="Arial"/>
          <w:sz w:val="18"/>
          <w:szCs w:val="18"/>
        </w:rPr>
        <w:t>разместить</w:t>
      </w:r>
      <w:proofErr w:type="gramEnd"/>
      <w:r w:rsidR="00BE0F04" w:rsidRPr="006027D4">
        <w:rPr>
          <w:rFonts w:ascii="Arial" w:hAnsi="Arial" w:cs="Arial"/>
          <w:sz w:val="18"/>
          <w:szCs w:val="18"/>
        </w:rPr>
        <w:t xml:space="preserve"> настоящее распоряжение администрации муни</w:t>
      </w:r>
      <w:r w:rsidR="00BE0F04" w:rsidRPr="006027D4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6C87" w:rsidRPr="006027D4" w:rsidRDefault="00BE0F04" w:rsidP="00C54309">
      <w:pPr>
        <w:jc w:val="right"/>
        <w:rPr>
          <w:rFonts w:ascii="Arial" w:hAnsi="Arial" w:cs="Arial"/>
          <w:b/>
          <w:sz w:val="18"/>
          <w:szCs w:val="18"/>
        </w:rPr>
        <w:sectPr w:rsidR="00D56C87" w:rsidRPr="006027D4" w:rsidSect="006027D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027D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54309" w:rsidRPr="006027D4">
        <w:rPr>
          <w:rFonts w:ascii="Arial" w:hAnsi="Arial" w:cs="Arial"/>
          <w:b/>
          <w:sz w:val="18"/>
          <w:szCs w:val="18"/>
        </w:rPr>
        <w:t xml:space="preserve"> </w:t>
      </w:r>
      <w:r w:rsidRPr="006027D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54309" w:rsidRPr="006027D4">
        <w:rPr>
          <w:rFonts w:ascii="Arial" w:hAnsi="Arial" w:cs="Arial"/>
          <w:b/>
          <w:sz w:val="18"/>
          <w:szCs w:val="18"/>
        </w:rPr>
        <w:t xml:space="preserve"> </w:t>
      </w:r>
      <w:r w:rsidRPr="006027D4">
        <w:rPr>
          <w:rFonts w:ascii="Arial" w:hAnsi="Arial" w:cs="Arial"/>
          <w:b/>
          <w:sz w:val="18"/>
          <w:szCs w:val="18"/>
        </w:rPr>
        <w:t>О.А. Полумордвинов</w:t>
      </w:r>
    </w:p>
    <w:p w:rsidR="00417F1B" w:rsidRPr="00C54309" w:rsidRDefault="00417F1B" w:rsidP="00C54309">
      <w:pPr>
        <w:jc w:val="right"/>
        <w:rPr>
          <w:b/>
        </w:rPr>
      </w:pPr>
    </w:p>
    <w:p w:rsidR="00417F1B" w:rsidRPr="00C54309" w:rsidRDefault="008424E2" w:rsidP="00C54309">
      <w:r>
        <w:rPr>
          <w:noProof/>
          <w:lang w:bidi="ar-SA"/>
        </w:rPr>
        <w:drawing>
          <wp:inline distT="0" distB="0" distL="0" distR="0" wp14:anchorId="33E1EB59" wp14:editId="5A754C21">
            <wp:extent cx="6152515" cy="838644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38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AE2" w:rsidRPr="00015AE2">
        <w:rPr>
          <w:noProof/>
          <w:lang w:bidi="ar-SA"/>
        </w:rPr>
        <w:t xml:space="preserve"> </w:t>
      </w:r>
      <w:r w:rsidR="00015AE2">
        <w:rPr>
          <w:noProof/>
          <w:lang w:bidi="ar-SA"/>
        </w:rPr>
        <w:lastRenderedPageBreak/>
        <w:drawing>
          <wp:inline distT="0" distB="0" distL="0" distR="0" wp14:anchorId="1D8B494D" wp14:editId="113AC0C3">
            <wp:extent cx="6152515" cy="8318500"/>
            <wp:effectExtent l="0" t="0" r="63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31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AE2" w:rsidRPr="00015AE2">
        <w:rPr>
          <w:noProof/>
          <w:lang w:bidi="ar-SA"/>
        </w:rPr>
        <w:t xml:space="preserve"> </w:t>
      </w:r>
      <w:r w:rsidR="00015AE2">
        <w:rPr>
          <w:noProof/>
          <w:lang w:bidi="ar-SA"/>
        </w:rPr>
        <w:lastRenderedPageBreak/>
        <w:drawing>
          <wp:inline distT="0" distB="0" distL="0" distR="0" wp14:anchorId="3A3A633E" wp14:editId="62FD6FB8">
            <wp:extent cx="6068060" cy="861822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680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552C" w:rsidRPr="009E552C">
        <w:rPr>
          <w:noProof/>
          <w:lang w:bidi="ar-SA"/>
        </w:rPr>
        <w:t xml:space="preserve"> </w:t>
      </w:r>
      <w:r w:rsidR="009E552C">
        <w:rPr>
          <w:noProof/>
          <w:lang w:bidi="ar-SA"/>
        </w:rPr>
        <w:lastRenderedPageBreak/>
        <w:drawing>
          <wp:inline distT="0" distB="0" distL="0" distR="0" wp14:anchorId="04D3FFC6" wp14:editId="53D52FFE">
            <wp:extent cx="5966460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552C" w:rsidRPr="009E552C">
        <w:rPr>
          <w:noProof/>
          <w:lang w:bidi="ar-SA"/>
        </w:rPr>
        <w:t xml:space="preserve"> </w:t>
      </w:r>
      <w:r w:rsidR="009E552C">
        <w:rPr>
          <w:noProof/>
          <w:lang w:bidi="ar-SA"/>
        </w:rPr>
        <w:lastRenderedPageBreak/>
        <w:drawing>
          <wp:inline distT="0" distB="0" distL="0" distR="0" wp14:anchorId="289AA88F" wp14:editId="70D615A3">
            <wp:extent cx="6040755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407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3B0D" w:rsidRPr="00933B0D">
        <w:rPr>
          <w:noProof/>
          <w:lang w:bidi="ar-SA"/>
        </w:rPr>
        <w:t xml:space="preserve"> </w:t>
      </w:r>
      <w:r w:rsidR="00933B0D">
        <w:rPr>
          <w:noProof/>
          <w:lang w:bidi="ar-SA"/>
        </w:rPr>
        <w:lastRenderedPageBreak/>
        <w:drawing>
          <wp:inline distT="0" distB="0" distL="0" distR="0" wp14:anchorId="184D575F" wp14:editId="1E7278DD">
            <wp:extent cx="6054725" cy="86182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7F1B" w:rsidRPr="00C5430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F04" w:rsidRDefault="00BE0F04">
      <w:r>
        <w:separator/>
      </w:r>
    </w:p>
  </w:endnote>
  <w:endnote w:type="continuationSeparator" w:id="0">
    <w:p w:rsidR="00BE0F04" w:rsidRDefault="00BE0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F04" w:rsidRDefault="00BE0F04"/>
  </w:footnote>
  <w:footnote w:type="continuationSeparator" w:id="0">
    <w:p w:rsidR="00BE0F04" w:rsidRDefault="00BE0F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03063"/>
    <w:multiLevelType w:val="multilevel"/>
    <w:tmpl w:val="FE2691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7F1B"/>
    <w:rsid w:val="00015AE2"/>
    <w:rsid w:val="00417F1B"/>
    <w:rsid w:val="005A3791"/>
    <w:rsid w:val="006027D4"/>
    <w:rsid w:val="008424E2"/>
    <w:rsid w:val="00933B0D"/>
    <w:rsid w:val="009E552C"/>
    <w:rsid w:val="00BE0F04"/>
    <w:rsid w:val="00C54309"/>
    <w:rsid w:val="00D5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36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424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24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36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424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24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2023-09-20T10:25:00Z</dcterms:created>
  <dcterms:modified xsi:type="dcterms:W3CDTF">2023-09-20T10:49:00Z</dcterms:modified>
</cp:coreProperties>
</file>