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A11" w:rsidRPr="00EE3C46" w:rsidRDefault="00E01A11" w:rsidP="00EE3C46"/>
    <w:p w:rsidR="00E01A11" w:rsidRPr="00DA68BD" w:rsidRDefault="00EE3C46" w:rsidP="00EE3C46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DA68BD">
        <w:rPr>
          <w:rFonts w:ascii="Cambria" w:hAnsi="Cambria"/>
          <w:b/>
          <w:sz w:val="20"/>
          <w:szCs w:val="20"/>
        </w:rPr>
        <w:t>Администрация муниципального образования  «Город Астрахань»</w:t>
      </w:r>
    </w:p>
    <w:p w:rsidR="00E01A11" w:rsidRPr="00DA68BD" w:rsidRDefault="00392F6A" w:rsidP="00EE3C46">
      <w:pPr>
        <w:jc w:val="center"/>
        <w:rPr>
          <w:rFonts w:ascii="Cambria" w:hAnsi="Cambria"/>
          <w:b/>
          <w:sz w:val="20"/>
          <w:szCs w:val="20"/>
        </w:rPr>
      </w:pPr>
      <w:r w:rsidRPr="00DA68BD">
        <w:rPr>
          <w:rFonts w:ascii="Cambria" w:hAnsi="Cambria"/>
          <w:b/>
          <w:sz w:val="20"/>
          <w:szCs w:val="20"/>
        </w:rPr>
        <w:t>РАСПОРЯЖЕНИЕ</w:t>
      </w:r>
      <w:r w:rsidR="00A5259F">
        <w:rPr>
          <w:rFonts w:ascii="Cambria" w:hAnsi="Cambria"/>
          <w:b/>
          <w:sz w:val="20"/>
          <w:szCs w:val="20"/>
        </w:rPr>
        <w:br/>
      </w:r>
      <w:r w:rsidR="00DA68BD">
        <w:rPr>
          <w:rFonts w:ascii="Cambria" w:hAnsi="Cambria"/>
          <w:b/>
          <w:sz w:val="20"/>
          <w:szCs w:val="20"/>
        </w:rPr>
        <w:t xml:space="preserve">19 сентября </w:t>
      </w:r>
      <w:r w:rsidRPr="00DA68BD">
        <w:rPr>
          <w:rFonts w:ascii="Cambria" w:hAnsi="Cambria"/>
          <w:b/>
          <w:sz w:val="20"/>
          <w:szCs w:val="20"/>
        </w:rPr>
        <w:t>№</w:t>
      </w:r>
      <w:r w:rsidR="00EE3C46" w:rsidRPr="00DA68BD">
        <w:rPr>
          <w:rFonts w:ascii="Cambria" w:hAnsi="Cambria"/>
          <w:b/>
          <w:sz w:val="20"/>
          <w:szCs w:val="20"/>
        </w:rPr>
        <w:t xml:space="preserve"> </w:t>
      </w:r>
      <w:r w:rsidRPr="00DA68BD">
        <w:rPr>
          <w:rFonts w:ascii="Cambria" w:hAnsi="Cambria"/>
          <w:b/>
          <w:sz w:val="20"/>
          <w:szCs w:val="20"/>
        </w:rPr>
        <w:t>1720-р</w:t>
      </w:r>
    </w:p>
    <w:p w:rsidR="00E01A11" w:rsidRPr="00DA68BD" w:rsidRDefault="00EE3C46" w:rsidP="00EE3C46">
      <w:pPr>
        <w:jc w:val="center"/>
        <w:rPr>
          <w:rFonts w:ascii="Cambria" w:hAnsi="Cambria"/>
          <w:b/>
          <w:sz w:val="20"/>
          <w:szCs w:val="20"/>
        </w:rPr>
      </w:pPr>
      <w:r w:rsidRPr="00DA68BD">
        <w:rPr>
          <w:rFonts w:ascii="Cambria" w:hAnsi="Cambria"/>
          <w:b/>
          <w:sz w:val="20"/>
          <w:szCs w:val="20"/>
        </w:rPr>
        <w:t>«</w:t>
      </w:r>
      <w:r w:rsidR="00392F6A" w:rsidRPr="00DA68BD">
        <w:rPr>
          <w:rFonts w:ascii="Cambria" w:hAnsi="Cambria"/>
          <w:b/>
          <w:sz w:val="20"/>
          <w:szCs w:val="20"/>
        </w:rPr>
        <w:t>О введении режима чрезвычайной ситуации</w:t>
      </w:r>
      <w:r w:rsidRPr="00DA68BD">
        <w:rPr>
          <w:rFonts w:ascii="Cambria" w:hAnsi="Cambria"/>
          <w:b/>
          <w:sz w:val="20"/>
          <w:szCs w:val="20"/>
        </w:rPr>
        <w:t>»</w:t>
      </w:r>
    </w:p>
    <w:bookmarkEnd w:id="0"/>
    <w:p w:rsidR="00E01A11" w:rsidRPr="00DA68BD" w:rsidRDefault="00392F6A" w:rsidP="00DA68B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A68BD">
        <w:rPr>
          <w:rFonts w:ascii="Arial" w:hAnsi="Arial" w:cs="Arial"/>
          <w:sz w:val="18"/>
          <w:szCs w:val="18"/>
        </w:rPr>
        <w:t xml:space="preserve">В соответствии с Федеральными законами «О защите населения и территорий от чрезвычайных ситуаций природного и техногенного </w:t>
      </w:r>
      <w:r w:rsidRPr="00DA68BD">
        <w:rPr>
          <w:rFonts w:ascii="Arial" w:hAnsi="Arial" w:cs="Arial"/>
          <w:sz w:val="18"/>
          <w:szCs w:val="18"/>
        </w:rPr>
        <w:t>характера», «Об общих принципах организации местного самоуправления в Российской Федерации», постановлением Правительства Астраханской области от 22.12.2017 № 504-П «О Порядке принятия решения в случае возникновения аварии, иных чрезвычайных ситуаций приро</w:t>
      </w:r>
      <w:r w:rsidRPr="00DA68BD">
        <w:rPr>
          <w:rFonts w:ascii="Arial" w:hAnsi="Arial" w:cs="Arial"/>
          <w:sz w:val="18"/>
          <w:szCs w:val="18"/>
        </w:rPr>
        <w:t>дного или техногенного характера в соответствии с частью 6 статьи 189 Жилищного кодекса Российской Федерации», на</w:t>
      </w:r>
      <w:proofErr w:type="gramEnd"/>
      <w:r w:rsidRPr="00DA68B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A68BD">
        <w:rPr>
          <w:rFonts w:ascii="Arial" w:hAnsi="Arial" w:cs="Arial"/>
          <w:sz w:val="18"/>
          <w:szCs w:val="18"/>
        </w:rPr>
        <w:t>основании</w:t>
      </w:r>
      <w:proofErr w:type="gramEnd"/>
      <w:r w:rsidRPr="00DA68BD">
        <w:rPr>
          <w:rFonts w:ascii="Arial" w:hAnsi="Arial" w:cs="Arial"/>
          <w:sz w:val="18"/>
          <w:szCs w:val="18"/>
        </w:rPr>
        <w:t xml:space="preserve"> протокола заседания комиссии по предупреждению и ликвидации чрезвычайных ситуаций и обеспечению пожарной безопасности при администра</w:t>
      </w:r>
      <w:r w:rsidRPr="00DA68BD">
        <w:rPr>
          <w:rFonts w:ascii="Arial" w:hAnsi="Arial" w:cs="Arial"/>
          <w:sz w:val="18"/>
          <w:szCs w:val="18"/>
        </w:rPr>
        <w:t>ции муниципального образования «Город Астрахань» от 16.09.2022 №11:</w:t>
      </w:r>
    </w:p>
    <w:p w:rsidR="00E01A11" w:rsidRPr="00DA68BD" w:rsidRDefault="00EE3C46" w:rsidP="00DA68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68BD">
        <w:rPr>
          <w:rFonts w:ascii="Arial" w:hAnsi="Arial" w:cs="Arial"/>
          <w:sz w:val="18"/>
          <w:szCs w:val="18"/>
        </w:rPr>
        <w:t xml:space="preserve"> 1. </w:t>
      </w:r>
      <w:r w:rsidR="00392F6A" w:rsidRPr="00DA68BD">
        <w:rPr>
          <w:rFonts w:ascii="Arial" w:hAnsi="Arial" w:cs="Arial"/>
          <w:sz w:val="18"/>
          <w:szCs w:val="18"/>
        </w:rPr>
        <w:t>Ввести с 19.09.2022 года режим чрезвычайной ситуации в границах земельного участка, на котором расположен многоквартирный дом по адресу: г. Астрахань, ул. Красная Набережная, дом</w:t>
      </w:r>
      <w:r w:rsidR="00DA68BD">
        <w:rPr>
          <w:rFonts w:ascii="Arial" w:hAnsi="Arial" w:cs="Arial"/>
          <w:sz w:val="18"/>
          <w:szCs w:val="18"/>
        </w:rPr>
        <w:t xml:space="preserve"> </w:t>
      </w:r>
      <w:r w:rsidR="00392F6A" w:rsidRPr="00DA68BD">
        <w:rPr>
          <w:rFonts w:ascii="Arial" w:hAnsi="Arial" w:cs="Arial"/>
          <w:sz w:val="18"/>
          <w:szCs w:val="18"/>
        </w:rPr>
        <w:t xml:space="preserve"> 227.</w:t>
      </w:r>
    </w:p>
    <w:p w:rsidR="00E01A11" w:rsidRPr="00DA68BD" w:rsidRDefault="00EE3C46" w:rsidP="00DA68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68BD">
        <w:rPr>
          <w:rFonts w:ascii="Arial" w:hAnsi="Arial" w:cs="Arial"/>
          <w:sz w:val="18"/>
          <w:szCs w:val="18"/>
        </w:rPr>
        <w:t xml:space="preserve">2. </w:t>
      </w:r>
      <w:r w:rsidR="00392F6A" w:rsidRPr="00DA68B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92F6A" w:rsidRPr="00DA68BD">
        <w:rPr>
          <w:rFonts w:ascii="Arial" w:hAnsi="Arial" w:cs="Arial"/>
          <w:sz w:val="18"/>
          <w:szCs w:val="18"/>
        </w:rPr>
        <w:t>разместить</w:t>
      </w:r>
      <w:proofErr w:type="gramEnd"/>
      <w:r w:rsidR="00392F6A" w:rsidRPr="00DA68B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</w:t>
      </w:r>
      <w:r w:rsidR="00392F6A" w:rsidRPr="00DA68BD">
        <w:rPr>
          <w:rFonts w:ascii="Arial" w:hAnsi="Arial" w:cs="Arial"/>
          <w:sz w:val="18"/>
          <w:szCs w:val="18"/>
        </w:rPr>
        <w:t>Астрахань».</w:t>
      </w:r>
    </w:p>
    <w:p w:rsidR="00E01A11" w:rsidRPr="00DA68BD" w:rsidRDefault="00EE3C46" w:rsidP="00DA68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68BD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392F6A" w:rsidRPr="00DA68BD">
        <w:rPr>
          <w:rFonts w:ascii="Arial" w:hAnsi="Arial" w:cs="Arial"/>
          <w:sz w:val="18"/>
          <w:szCs w:val="18"/>
        </w:rPr>
        <w:t>Контроль за</w:t>
      </w:r>
      <w:proofErr w:type="gramEnd"/>
      <w:r w:rsidR="00392F6A" w:rsidRPr="00DA68B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главу администрации Кировского района города Астрахани.</w:t>
      </w:r>
    </w:p>
    <w:p w:rsidR="00E01A11" w:rsidRPr="00DA68BD" w:rsidRDefault="00392F6A" w:rsidP="00DA68BD">
      <w:pPr>
        <w:jc w:val="right"/>
        <w:rPr>
          <w:rFonts w:ascii="Arial" w:hAnsi="Arial" w:cs="Arial"/>
          <w:b/>
          <w:sz w:val="18"/>
          <w:szCs w:val="18"/>
        </w:rPr>
      </w:pPr>
      <w:r w:rsidRPr="00DA68BD">
        <w:rPr>
          <w:rFonts w:ascii="Arial" w:hAnsi="Arial" w:cs="Arial"/>
          <w:b/>
          <w:sz w:val="18"/>
          <w:szCs w:val="18"/>
        </w:rPr>
        <w:t>Глава муниципального</w:t>
      </w:r>
      <w:r w:rsidR="00DA68BD" w:rsidRPr="00DA68BD">
        <w:rPr>
          <w:rFonts w:ascii="Arial" w:hAnsi="Arial" w:cs="Arial"/>
          <w:b/>
          <w:sz w:val="18"/>
          <w:szCs w:val="18"/>
        </w:rPr>
        <w:t xml:space="preserve"> </w:t>
      </w:r>
      <w:r w:rsidR="00DA68BD" w:rsidRPr="00DA68BD">
        <w:rPr>
          <w:rFonts w:ascii="Arial" w:hAnsi="Arial" w:cs="Arial"/>
          <w:b/>
          <w:sz w:val="18"/>
          <w:szCs w:val="18"/>
        </w:rPr>
        <w:t>образования</w:t>
      </w:r>
      <w:r w:rsidR="00DA68BD" w:rsidRPr="00DA68BD">
        <w:rPr>
          <w:rFonts w:ascii="Arial" w:hAnsi="Arial" w:cs="Arial"/>
          <w:b/>
          <w:sz w:val="18"/>
          <w:szCs w:val="18"/>
        </w:rPr>
        <w:t xml:space="preserve"> </w:t>
      </w:r>
      <w:r w:rsidRPr="00DA68BD">
        <w:rPr>
          <w:rFonts w:ascii="Arial" w:hAnsi="Arial" w:cs="Arial"/>
          <w:b/>
          <w:sz w:val="18"/>
          <w:szCs w:val="18"/>
        </w:rPr>
        <w:t>«Город Астрахань»</w:t>
      </w:r>
      <w:r w:rsidR="00DA68BD" w:rsidRPr="00DA68BD">
        <w:rPr>
          <w:rFonts w:ascii="Arial" w:hAnsi="Arial" w:cs="Arial"/>
          <w:b/>
          <w:sz w:val="18"/>
          <w:szCs w:val="18"/>
        </w:rPr>
        <w:t xml:space="preserve"> </w:t>
      </w:r>
      <w:r w:rsidRPr="00DA68BD">
        <w:rPr>
          <w:rFonts w:ascii="Arial" w:hAnsi="Arial" w:cs="Arial"/>
          <w:b/>
          <w:sz w:val="18"/>
          <w:szCs w:val="18"/>
        </w:rPr>
        <w:t>О. А. Полумор</w:t>
      </w:r>
      <w:r w:rsidRPr="00DA68BD">
        <w:rPr>
          <w:rFonts w:ascii="Arial" w:hAnsi="Arial" w:cs="Arial"/>
          <w:b/>
          <w:sz w:val="18"/>
          <w:szCs w:val="18"/>
        </w:rPr>
        <w:t>двинов</w:t>
      </w:r>
    </w:p>
    <w:p w:rsidR="00DA68BD" w:rsidRPr="00EE3C46" w:rsidRDefault="00DA68BD"/>
    <w:sectPr w:rsidR="00DA68BD" w:rsidRPr="00EE3C46" w:rsidSect="00DA68B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2F6A" w:rsidRDefault="00392F6A">
      <w:r>
        <w:separator/>
      </w:r>
    </w:p>
  </w:endnote>
  <w:endnote w:type="continuationSeparator" w:id="0">
    <w:p w:rsidR="00392F6A" w:rsidRDefault="00392F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2F6A" w:rsidRDefault="00392F6A"/>
  </w:footnote>
  <w:footnote w:type="continuationSeparator" w:id="0">
    <w:p w:rsidR="00392F6A" w:rsidRDefault="00392F6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504650"/>
    <w:multiLevelType w:val="multilevel"/>
    <w:tmpl w:val="6F3A60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01A11"/>
    <w:rsid w:val="00392F6A"/>
    <w:rsid w:val="00A5259F"/>
    <w:rsid w:val="00DA68BD"/>
    <w:rsid w:val="00E01A11"/>
    <w:rsid w:val="00EE3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40"/>
      <w:ind w:right="240"/>
      <w:jc w:val="right"/>
    </w:pPr>
    <w:rPr>
      <w:rFonts w:ascii="Arial" w:eastAsia="Arial" w:hAnsi="Arial" w:cs="Arial"/>
      <w:sz w:val="28"/>
      <w:szCs w:val="28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40"/>
      <w:ind w:right="240"/>
      <w:jc w:val="right"/>
    </w:pPr>
    <w:rPr>
      <w:rFonts w:ascii="Arial" w:eastAsia="Arial" w:hAnsi="Arial" w:cs="Arial"/>
      <w:sz w:val="28"/>
      <w:szCs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2022-09-20T13:17:00Z</dcterms:created>
  <dcterms:modified xsi:type="dcterms:W3CDTF">2022-09-20T13:21:00Z</dcterms:modified>
</cp:coreProperties>
</file>