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8BC" w:rsidRPr="00B15C05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Администрация муниципального образования «Город Астрахань»</w:t>
      </w:r>
    </w:p>
    <w:p w:rsidR="007068BC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РАСПОРЯЖЕНИЕ</w:t>
      </w:r>
    </w:p>
    <w:p w:rsidR="007068BC" w:rsidRPr="00B15C05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20 апреля 2021 года № 607-р</w:t>
      </w:r>
    </w:p>
    <w:p w:rsidR="007068BC" w:rsidRPr="00B15C05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«О предоставлении разрешения на отклонение от </w:t>
      </w:r>
      <w:proofErr w:type="gramStart"/>
      <w:r w:rsidRPr="00B15C05">
        <w:rPr>
          <w:spacing w:val="0"/>
        </w:rPr>
        <w:t>предельных</w:t>
      </w:r>
      <w:proofErr w:type="gramEnd"/>
      <w:r w:rsidRPr="00B15C05">
        <w:rPr>
          <w:spacing w:val="0"/>
        </w:rPr>
        <w:t xml:space="preserve"> </w:t>
      </w:r>
    </w:p>
    <w:p w:rsidR="007068BC" w:rsidRPr="00B15C05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параметров разрешенного строительства, реконструкции объекта</w:t>
      </w:r>
    </w:p>
    <w:p w:rsidR="007068BC" w:rsidRPr="00B15C05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 капитального строительства по пер. </w:t>
      </w:r>
      <w:proofErr w:type="gramStart"/>
      <w:r w:rsidRPr="00B15C05">
        <w:rPr>
          <w:spacing w:val="0"/>
        </w:rPr>
        <w:t>Липецкому</w:t>
      </w:r>
      <w:proofErr w:type="gramEnd"/>
      <w:r w:rsidRPr="00B15C05">
        <w:rPr>
          <w:spacing w:val="0"/>
        </w:rPr>
        <w:t>, 3</w:t>
      </w:r>
    </w:p>
    <w:p w:rsidR="007068BC" w:rsidRPr="00B15C05" w:rsidRDefault="007068BC" w:rsidP="007068BC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 в Ленинском районе г. Астрахани»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proofErr w:type="gramStart"/>
      <w:r w:rsidRPr="00B15C05">
        <w:rPr>
          <w:spacing w:val="0"/>
        </w:rPr>
        <w:t xml:space="preserve">В связи с обращениями </w:t>
      </w:r>
      <w:proofErr w:type="spellStart"/>
      <w:r w:rsidRPr="00B15C05">
        <w:rPr>
          <w:spacing w:val="0"/>
        </w:rPr>
        <w:t>Вакаренцева</w:t>
      </w:r>
      <w:proofErr w:type="spellEnd"/>
      <w:r w:rsidRPr="00B15C05">
        <w:rPr>
          <w:spacing w:val="0"/>
        </w:rPr>
        <w:t xml:space="preserve"> В.В. от 12.02.2021 № 05-04-01-712, от 16.02.2021 № 05-04-01-813, действующего за </w:t>
      </w:r>
      <w:proofErr w:type="spellStart"/>
      <w:r w:rsidRPr="00B15C05">
        <w:rPr>
          <w:spacing w:val="0"/>
        </w:rPr>
        <w:t>Муханова</w:t>
      </w:r>
      <w:proofErr w:type="spellEnd"/>
      <w:r w:rsidRPr="00B15C05">
        <w:rPr>
          <w:spacing w:val="0"/>
        </w:rPr>
        <w:t xml:space="preserve"> Р.У. по доверенности, удостоверенной нотариусом нотариального округа «Город Астрахань» Антоновой Т.А., зарегистрированной в реестре за № 30/88-н/30-2020-4-681 от 26.10.2020, за </w:t>
      </w:r>
      <w:proofErr w:type="spellStart"/>
      <w:r w:rsidRPr="00B15C05">
        <w:rPr>
          <w:spacing w:val="0"/>
        </w:rPr>
        <w:t>Залову</w:t>
      </w:r>
      <w:proofErr w:type="spellEnd"/>
      <w:r w:rsidRPr="00B15C05">
        <w:rPr>
          <w:spacing w:val="0"/>
        </w:rPr>
        <w:t xml:space="preserve"> Р.С. по доверенности, удостоверенной нотариусом нотариального округа «Город Астрахань» Антоновой Т.А., зарегистрированной в реестре за № 30/88-н/30-2020-4-682</w:t>
      </w:r>
      <w:proofErr w:type="gramEnd"/>
      <w:r w:rsidRPr="00B15C05">
        <w:rPr>
          <w:spacing w:val="0"/>
        </w:rPr>
        <w:t xml:space="preserve"> </w:t>
      </w:r>
      <w:proofErr w:type="gramStart"/>
      <w:r w:rsidRPr="00B15C05">
        <w:rPr>
          <w:spacing w:val="0"/>
        </w:rPr>
        <w:t>от 26.10.2020,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 Астрахань» от 19.06.2018 № 70 с изменениями, внесенными решением</w:t>
      </w:r>
      <w:proofErr w:type="gramEnd"/>
      <w:r w:rsidRPr="00B15C05">
        <w:rPr>
          <w:spacing w:val="0"/>
        </w:rPr>
        <w:t xml:space="preserve">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26.03.2021: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1. </w:t>
      </w:r>
      <w:proofErr w:type="gramStart"/>
      <w:r w:rsidRPr="00B15C05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 капитального строительства по пер. Липецкому, 3 в Ленинском районе г. Астрахани в отношении земельных участков площадью 364 кв. м и 336 кв. м, образуемых в результате раздела земельного участка площадью 700 кв. м (кадастровый номер 30:12:020884:130), что меньше установленной градостроительным регламентом минимальной площади участка для индивидуального</w:t>
      </w:r>
      <w:proofErr w:type="gramEnd"/>
      <w:r w:rsidRPr="00B15C05">
        <w:rPr>
          <w:spacing w:val="0"/>
        </w:rPr>
        <w:t xml:space="preserve"> жилищного строительства - 400 кв. м, согласно приложению к настоящему распоряжению администрации муниципального образования «Город Астрахань».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3.1. </w:t>
      </w:r>
      <w:proofErr w:type="gramStart"/>
      <w:r w:rsidRPr="00B15C05">
        <w:rPr>
          <w:spacing w:val="0"/>
        </w:rPr>
        <w:t>Разместить</w:t>
      </w:r>
      <w:proofErr w:type="gramEnd"/>
      <w:r w:rsidRPr="00B15C05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7068BC" w:rsidRPr="00B15C05" w:rsidRDefault="007068BC" w:rsidP="007068BC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4. </w:t>
      </w:r>
      <w:proofErr w:type="gramStart"/>
      <w:r w:rsidRPr="00B15C05">
        <w:rPr>
          <w:spacing w:val="0"/>
        </w:rPr>
        <w:t>Контроль за</w:t>
      </w:r>
      <w:proofErr w:type="gramEnd"/>
      <w:r w:rsidRPr="00B15C05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7068BC" w:rsidRPr="00B15C05" w:rsidRDefault="007068BC" w:rsidP="007068BC">
      <w:pPr>
        <w:pStyle w:val="a3"/>
        <w:spacing w:line="240" w:lineRule="auto"/>
        <w:jc w:val="right"/>
        <w:rPr>
          <w:b/>
          <w:bCs/>
          <w:spacing w:val="0"/>
        </w:rPr>
      </w:pPr>
      <w:r w:rsidRPr="00B15C05">
        <w:rPr>
          <w:b/>
          <w:bCs/>
          <w:spacing w:val="0"/>
        </w:rPr>
        <w:t>Глава муниципального образования «Город Астрахань»</w:t>
      </w:r>
      <w:r>
        <w:rPr>
          <w:b/>
          <w:bCs/>
          <w:spacing w:val="0"/>
        </w:rPr>
        <w:t xml:space="preserve"> </w:t>
      </w:r>
      <w:r w:rsidRPr="00B15C05">
        <w:rPr>
          <w:b/>
          <w:bCs/>
          <w:spacing w:val="0"/>
        </w:rPr>
        <w:t>М.Н. ПЕРМЯКОВА</w:t>
      </w:r>
    </w:p>
    <w:p w:rsidR="007068BC" w:rsidRDefault="007068BC" w:rsidP="007068BC">
      <w:r>
        <w:br w:type="page"/>
      </w:r>
    </w:p>
    <w:p w:rsidR="00FF4A14" w:rsidRDefault="007068BC" w:rsidP="007068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80380" cy="78898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-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A14" w:rsidSect="007068BC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8BC"/>
    <w:rsid w:val="007068BC"/>
    <w:rsid w:val="008505A8"/>
    <w:rsid w:val="00A5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8BC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068B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068B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0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8B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8BC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7068B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7068B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0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8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2021-04-28T10:51:00Z</dcterms:created>
  <dcterms:modified xsi:type="dcterms:W3CDTF">2021-04-28T10:53:00Z</dcterms:modified>
</cp:coreProperties>
</file>