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Администрация муниципального образования «Город Астрахань»</w:t>
      </w:r>
    </w:p>
    <w:p w:rsidR="004C6931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РАСПОРЯЖЕНИЕ</w:t>
      </w:r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20 августа 2021 года № 1418-р</w:t>
      </w:r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>«Об установлении в пользу ПАО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</w:t>
      </w:r>
      <w:proofErr w:type="gramStart"/>
      <w:r w:rsidRPr="002E713A">
        <w:rPr>
          <w:spacing w:val="0"/>
        </w:rPr>
        <w:t>публичного</w:t>
      </w:r>
      <w:proofErr w:type="gramEnd"/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 сервитута в целях эксплуатации воздушной линии электропередачи </w:t>
      </w:r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«ВЛ-0,4 </w:t>
      </w:r>
      <w:proofErr w:type="spellStart"/>
      <w:r w:rsidRPr="002E713A">
        <w:rPr>
          <w:spacing w:val="0"/>
        </w:rPr>
        <w:t>кВ</w:t>
      </w:r>
      <w:proofErr w:type="spellEnd"/>
      <w:r w:rsidRPr="002E713A">
        <w:rPr>
          <w:spacing w:val="0"/>
        </w:rPr>
        <w:t xml:space="preserve"> от КТПН-527 ф.22 ПС </w:t>
      </w:r>
      <w:proofErr w:type="spellStart"/>
      <w:r w:rsidRPr="002E713A">
        <w:rPr>
          <w:spacing w:val="0"/>
        </w:rPr>
        <w:t>Началово</w:t>
      </w:r>
      <w:proofErr w:type="spellEnd"/>
      <w:r w:rsidRPr="002E713A">
        <w:rPr>
          <w:spacing w:val="0"/>
        </w:rPr>
        <w:t>»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В связи с ходатайством об установлении публичного сервитута ПАО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от 07.06.2021 № 03-10-02-6808/21, в соответствии со ст. 23, </w:t>
      </w:r>
      <w:proofErr w:type="spellStart"/>
      <w:r w:rsidRPr="002E713A">
        <w:rPr>
          <w:spacing w:val="0"/>
        </w:rPr>
        <w:t>ст</w:t>
      </w:r>
      <w:proofErr w:type="spellEnd"/>
      <w:r w:rsidRPr="002E713A">
        <w:rPr>
          <w:spacing w:val="0"/>
        </w:rPr>
        <w:t xml:space="preserve"> </w:t>
      </w:r>
      <w:proofErr w:type="gramStart"/>
      <w:r w:rsidRPr="002E713A">
        <w:rPr>
          <w:spacing w:val="0"/>
        </w:rPr>
        <w:t>ст</w:t>
      </w:r>
      <w:proofErr w:type="gramEnd"/>
      <w:r w:rsidRPr="002E713A">
        <w:rPr>
          <w:spacing w:val="0"/>
        </w:rPr>
        <w:t>. 39.37 - 39.43, 39.46, 39.50 Земельного кодекса Российской Федерации, п. 3 ст. 3.6 Федерального закона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1. </w:t>
      </w:r>
      <w:proofErr w:type="gramStart"/>
      <w:r w:rsidRPr="002E713A">
        <w:rPr>
          <w:spacing w:val="0"/>
        </w:rPr>
        <w:t>Установить в пользу публичного акционерного общества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(ОГРН 1076164009096, ИНН 6164266561, юридический адрес:</w:t>
      </w:r>
      <w:proofErr w:type="gramEnd"/>
      <w:r w:rsidRPr="002E713A">
        <w:rPr>
          <w:spacing w:val="0"/>
        </w:rPr>
        <w:t xml:space="preserve"> </w:t>
      </w:r>
      <w:proofErr w:type="gramStart"/>
      <w:r w:rsidRPr="002E713A">
        <w:rPr>
          <w:spacing w:val="0"/>
        </w:rPr>
        <w:t xml:space="preserve">Ростовская область, г. Ростов-на-Дону, ул. Большая Садовая, 49) публичный сервитут в целях эксплуатации воздушной линии электропередачи «ВЛ-0,4 </w:t>
      </w:r>
      <w:proofErr w:type="spellStart"/>
      <w:r w:rsidRPr="002E713A">
        <w:rPr>
          <w:spacing w:val="0"/>
        </w:rPr>
        <w:t>кВ</w:t>
      </w:r>
      <w:proofErr w:type="spellEnd"/>
      <w:r w:rsidRPr="002E713A">
        <w:rPr>
          <w:spacing w:val="0"/>
        </w:rPr>
        <w:t xml:space="preserve"> от КТПН-527 ф.22 ПС </w:t>
      </w:r>
      <w:proofErr w:type="spellStart"/>
      <w:r w:rsidRPr="002E713A">
        <w:rPr>
          <w:spacing w:val="0"/>
        </w:rPr>
        <w:t>Началово</w:t>
      </w:r>
      <w:proofErr w:type="spellEnd"/>
      <w:r w:rsidRPr="002E713A">
        <w:rPr>
          <w:spacing w:val="0"/>
        </w:rPr>
        <w:t>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земельного участка, указанного в приложении 1.</w:t>
      </w:r>
      <w:proofErr w:type="gramEnd"/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2. Утвердить границы публичного сервитута в соответствии с приложенной схемой (приложение 2).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с учетом ограничений, предусмотренных действующим законодательством. </w:t>
      </w:r>
      <w:proofErr w:type="gramStart"/>
      <w:r w:rsidRPr="002E713A">
        <w:rPr>
          <w:spacing w:val="0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5. Публичному акционерному обществу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6.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б) размещать любые объекты и предметы (материалы) в </w:t>
      </w:r>
      <w:proofErr w:type="gramStart"/>
      <w:r w:rsidRPr="002E713A">
        <w:rPr>
          <w:spacing w:val="0"/>
        </w:rPr>
        <w:t>пределах</w:t>
      </w:r>
      <w:proofErr w:type="gramEnd"/>
      <w:r w:rsidRPr="002E713A">
        <w:rPr>
          <w:spacing w:val="0"/>
        </w:rP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E713A">
        <w:rPr>
          <w:spacing w:val="0"/>
        </w:rP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 w:rsidRPr="002E713A">
        <w:rPr>
          <w:spacing w:val="0"/>
        </w:rPr>
        <w:t xml:space="preserve"> линий электропередачи;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г) размещать свалки;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В охранных зонах, установленных для объектов электросетевого хозяйства напряжением свыше 1000 вольт, кроме вышеуказанных действий, запрещается: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а) складировать или размещать хранилища любых, в том числе горюче-смазочных, материалов;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lastRenderedPageBreak/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а) строительство, капитальный ремонт, реконструкция или снос зданий и сооружений;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б) горные, взрывные, мелиоративные работы, в том числе связанные с временным затоплением земель;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в) посадка и вырубка деревьев и кустарников;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 w:rsidRPr="002E713A">
        <w:rPr>
          <w:spacing w:val="0"/>
        </w:rPr>
        <w:t>провеса проводов переходов воздушных линий электропередачи</w:t>
      </w:r>
      <w:proofErr w:type="gramEnd"/>
      <w:r w:rsidRPr="002E713A">
        <w:rPr>
          <w:spacing w:val="0"/>
        </w:rP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ж) земляные работы на глубине более 0,3 метра (на вспахиваемых землях на глубине более 0,45 метра), а также планировка грунта (в охранных зонах подземных кабельных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со вспашкой земли (в охранных зонах кабельных линий электропередачи).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7.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7.1. 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7.2.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Pr="002E713A">
        <w:rPr>
          <w:spacing w:val="0"/>
        </w:rPr>
        <w:t>Росреестра</w:t>
      </w:r>
      <w:proofErr w:type="spellEnd"/>
      <w:r w:rsidRPr="002E713A">
        <w:rPr>
          <w:spacing w:val="0"/>
        </w:rPr>
        <w:t xml:space="preserve"> по Астраханской области.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7.3. Направить ПАО «</w:t>
      </w:r>
      <w:proofErr w:type="spellStart"/>
      <w:r w:rsidRPr="002E713A">
        <w:rPr>
          <w:spacing w:val="0"/>
        </w:rPr>
        <w:t>Россети</w:t>
      </w:r>
      <w:proofErr w:type="spellEnd"/>
      <w:r w:rsidRPr="002E713A">
        <w:rPr>
          <w:spacing w:val="0"/>
        </w:rPr>
        <w:t xml:space="preserve"> Юг»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7.4. Внести соответствующую информацию в геоинформационную систему по данному объекту.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8.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 xml:space="preserve">8.1. </w:t>
      </w:r>
      <w:proofErr w:type="gramStart"/>
      <w:r w:rsidRPr="002E713A">
        <w:rPr>
          <w:spacing w:val="0"/>
        </w:rPr>
        <w:t>Разместить</w:t>
      </w:r>
      <w:proofErr w:type="gramEnd"/>
      <w:r w:rsidRPr="002E713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6931" w:rsidRPr="002E713A" w:rsidRDefault="004C6931" w:rsidP="004C6931">
      <w:pPr>
        <w:pStyle w:val="a3"/>
        <w:spacing w:line="240" w:lineRule="auto"/>
        <w:ind w:firstLine="709"/>
        <w:rPr>
          <w:spacing w:val="0"/>
        </w:rPr>
      </w:pPr>
      <w:r w:rsidRPr="002E713A">
        <w:rPr>
          <w:spacing w:val="0"/>
        </w:rPr>
        <w:t>8.2. 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4C6931" w:rsidRPr="002E713A" w:rsidRDefault="004C6931" w:rsidP="004C6931">
      <w:pPr>
        <w:pStyle w:val="a3"/>
        <w:spacing w:line="240" w:lineRule="auto"/>
        <w:jc w:val="right"/>
        <w:rPr>
          <w:spacing w:val="0"/>
        </w:rPr>
      </w:pPr>
      <w:r w:rsidRPr="002E713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2E713A">
        <w:rPr>
          <w:b/>
          <w:bCs/>
          <w:spacing w:val="0"/>
        </w:rPr>
        <w:t>М.Н. ПЕРМЯКОВА</w:t>
      </w:r>
    </w:p>
    <w:p w:rsidR="004C6931" w:rsidRPr="002E713A" w:rsidRDefault="004C6931" w:rsidP="004C6931">
      <w:pPr>
        <w:pStyle w:val="a3"/>
        <w:spacing w:line="240" w:lineRule="auto"/>
        <w:rPr>
          <w:spacing w:val="0"/>
        </w:rPr>
      </w:pPr>
    </w:p>
    <w:p w:rsidR="004C6931" w:rsidRDefault="004C6931" w:rsidP="004C6931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4C6931" w:rsidRPr="002E713A" w:rsidRDefault="004C6931" w:rsidP="004C6931">
      <w:pPr>
        <w:pStyle w:val="a3"/>
        <w:spacing w:line="240" w:lineRule="auto"/>
        <w:ind w:left="4248" w:firstLine="0"/>
        <w:rPr>
          <w:spacing w:val="0"/>
        </w:rPr>
      </w:pPr>
      <w:r w:rsidRPr="002E713A">
        <w:rPr>
          <w:spacing w:val="0"/>
        </w:rPr>
        <w:lastRenderedPageBreak/>
        <w:t>Приложение 1 к распоряжению администрации</w:t>
      </w:r>
    </w:p>
    <w:p w:rsidR="004C6931" w:rsidRPr="002E713A" w:rsidRDefault="004C6931" w:rsidP="004C6931">
      <w:pPr>
        <w:pStyle w:val="a3"/>
        <w:spacing w:line="240" w:lineRule="auto"/>
        <w:ind w:left="4248" w:firstLine="0"/>
        <w:rPr>
          <w:spacing w:val="0"/>
        </w:rPr>
      </w:pPr>
      <w:r w:rsidRPr="002E713A">
        <w:rPr>
          <w:spacing w:val="0"/>
        </w:rPr>
        <w:t xml:space="preserve">муниципального образования «Город Астрахань» </w:t>
      </w:r>
    </w:p>
    <w:p w:rsidR="004C6931" w:rsidRPr="002E713A" w:rsidRDefault="004C6931" w:rsidP="004C6931">
      <w:pPr>
        <w:pStyle w:val="a3"/>
        <w:spacing w:line="240" w:lineRule="auto"/>
        <w:ind w:left="4248" w:firstLine="0"/>
        <w:rPr>
          <w:spacing w:val="0"/>
        </w:rPr>
      </w:pPr>
      <w:r w:rsidRPr="002E713A">
        <w:rPr>
          <w:spacing w:val="0"/>
        </w:rPr>
        <w:t>от 20.08.2021 № 1418-р</w:t>
      </w:r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Перечень земельных участков, </w:t>
      </w:r>
    </w:p>
    <w:p w:rsidR="004C6931" w:rsidRPr="002E713A" w:rsidRDefault="004C6931" w:rsidP="004C6931">
      <w:pPr>
        <w:pStyle w:val="3"/>
        <w:spacing w:line="240" w:lineRule="auto"/>
        <w:rPr>
          <w:spacing w:val="0"/>
        </w:rPr>
      </w:pPr>
      <w:r w:rsidRPr="002E713A">
        <w:rPr>
          <w:spacing w:val="0"/>
        </w:rPr>
        <w:t xml:space="preserve">в </w:t>
      </w:r>
      <w:proofErr w:type="gramStart"/>
      <w:r w:rsidRPr="002E713A">
        <w:rPr>
          <w:spacing w:val="0"/>
        </w:rPr>
        <w:t>отношении</w:t>
      </w:r>
      <w:proofErr w:type="gramEnd"/>
      <w:r w:rsidRPr="002E713A">
        <w:rPr>
          <w:spacing w:val="0"/>
        </w:rPr>
        <w:t xml:space="preserve"> которых установлен публичный сервитут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"/>
        <w:gridCol w:w="2992"/>
        <w:gridCol w:w="4020"/>
      </w:tblGrid>
      <w:tr w:rsidR="004C6931" w:rsidRPr="002E713A" w:rsidTr="008317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 xml:space="preserve">№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>Кадастровый номер земельного участка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>Адрес (описание местоположения) земельного участка</w:t>
            </w:r>
          </w:p>
        </w:tc>
      </w:tr>
      <w:tr w:rsidR="004C6931" w:rsidRPr="002E713A" w:rsidTr="008317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>1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>30:12:020898:2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C6931" w:rsidRPr="002E713A" w:rsidRDefault="004C6931" w:rsidP="008317A2">
            <w:pPr>
              <w:pStyle w:val="a4"/>
              <w:spacing w:line="240" w:lineRule="auto"/>
              <w:rPr>
                <w:w w:val="100"/>
              </w:rPr>
            </w:pPr>
            <w:r w:rsidRPr="002E713A">
              <w:rPr>
                <w:w w:val="100"/>
              </w:rPr>
              <w:t>ул. Прикаспийская, 12</w:t>
            </w:r>
          </w:p>
        </w:tc>
      </w:tr>
    </w:tbl>
    <w:p w:rsidR="0022679D" w:rsidRDefault="0022679D">
      <w:bookmarkStart w:id="0" w:name="_GoBack"/>
      <w:bookmarkEnd w:id="0"/>
      <w:r>
        <w:br w:type="page"/>
      </w:r>
    </w:p>
    <w:p w:rsidR="00FF4A14" w:rsidRDefault="0022679D">
      <w:r>
        <w:rPr>
          <w:noProof/>
          <w:lang w:eastAsia="ru-RU"/>
        </w:rPr>
        <w:lastRenderedPageBreak/>
        <w:drawing>
          <wp:inline distT="0" distB="0" distL="0" distR="0" wp14:anchorId="76A935B0" wp14:editId="6F8DD700">
            <wp:extent cx="5580380" cy="544985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49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79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9131DA7" wp14:editId="518307BD">
            <wp:extent cx="5580380" cy="6818097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18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79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E47B18F" wp14:editId="5B11A26C">
            <wp:extent cx="5580380" cy="4455550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45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79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D3429DE" wp14:editId="47BF046A">
            <wp:extent cx="5580380" cy="840867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8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679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FF2A51F" wp14:editId="4F520494">
            <wp:extent cx="5580380" cy="3349725"/>
            <wp:effectExtent l="0" t="0" r="127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3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4C69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931"/>
    <w:rsid w:val="0022679D"/>
    <w:rsid w:val="004C693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9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9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9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C6931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26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679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9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9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9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4C6931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226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679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1352</Words>
  <Characters>7707</Characters>
  <Application>Microsoft Office Word</Application>
  <DocSecurity>0</DocSecurity>
  <Lines>64</Lines>
  <Paragraphs>18</Paragraphs>
  <ScaleCrop>false</ScaleCrop>
  <Company/>
  <LinksUpToDate>false</LinksUpToDate>
  <CharactersWithSpaces>9041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2021-08-26T04:48:00Z</dcterms:created>
  <dcterms:modified xsi:type="dcterms:W3CDTF">2021-08-26T04:57:00Z</dcterms:modified>
</cp:coreProperties>
</file>