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616E" w:rsidRDefault="0089616E" w:rsidP="0089616E">
      <w:pPr>
        <w:pStyle w:val="3"/>
      </w:pPr>
      <w:r>
        <w:t>Администрация муниципального образования «Город Астрахань»</w:t>
      </w:r>
    </w:p>
    <w:p w:rsidR="003A7801" w:rsidRDefault="0089616E" w:rsidP="0089616E">
      <w:pPr>
        <w:pStyle w:val="3"/>
      </w:pPr>
      <w:r>
        <w:t>РАСПОРЯЖЕНИЕ</w:t>
      </w:r>
      <w:r>
        <w:t xml:space="preserve"> </w:t>
      </w:r>
    </w:p>
    <w:p w:rsidR="0089616E" w:rsidRDefault="0089616E" w:rsidP="0089616E">
      <w:pPr>
        <w:pStyle w:val="3"/>
      </w:pPr>
      <w:bookmarkStart w:id="0" w:name="_GoBack"/>
      <w:bookmarkEnd w:id="0"/>
      <w:r>
        <w:t>20 декабря 2023 года № 2224-р</w:t>
      </w:r>
    </w:p>
    <w:p w:rsidR="0089616E" w:rsidRDefault="0089616E" w:rsidP="0089616E">
      <w:pPr>
        <w:pStyle w:val="3"/>
      </w:pPr>
      <w:r>
        <w:t>«О внесении изменения в распоряжение администрации муниципального образования «Городской округ город Астрахань» от 22.06.2023 № 1050-р</w:t>
      </w:r>
    </w:p>
    <w:p w:rsidR="0089616E" w:rsidRDefault="0089616E" w:rsidP="0089616E">
      <w:pPr>
        <w:pStyle w:val="a3"/>
        <w:ind w:firstLine="709"/>
      </w:pPr>
      <w:r>
        <w:t xml:space="preserve">В соответствии с выпиской из Единого государственного реестра недвижимости об объекте недвижимости филиала ФГБУ «ФКП </w:t>
      </w:r>
      <w:proofErr w:type="spellStart"/>
      <w:r>
        <w:t>Росреестра</w:t>
      </w:r>
      <w:proofErr w:type="spellEnd"/>
      <w:r>
        <w:t>» по Астраханской области от 14.11.2023 № КУВИ-001/2023-257299605:</w:t>
      </w:r>
    </w:p>
    <w:p w:rsidR="0089616E" w:rsidRDefault="0089616E" w:rsidP="0089616E">
      <w:pPr>
        <w:pStyle w:val="a3"/>
        <w:ind w:firstLine="709"/>
      </w:pPr>
      <w:r>
        <w:t>1. Внести в распоряжение администрации муниципального образования «Городской округ город Астрахань» от 22.06.2023 № 1050-р «Об изъятии для муниципальных нужд муниципального образования «Городской округ город Астрахань» долей земельного участка, жилого помещения многоквартирного дома и долей домовладения (литера «А, а, а</w:t>
      </w:r>
      <w:proofErr w:type="gramStart"/>
      <w:r>
        <w:t>1</w:t>
      </w:r>
      <w:proofErr w:type="gramEnd"/>
      <w:r>
        <w:t xml:space="preserve">») по ул. </w:t>
      </w:r>
      <w:proofErr w:type="spellStart"/>
      <w:r>
        <w:t>Главно</w:t>
      </w:r>
      <w:proofErr w:type="spellEnd"/>
      <w:r>
        <w:t>-Продольной/ ул. Берзина, 36/25 в Советском районе» (далее - распоряжение), следующее изменение:</w:t>
      </w:r>
    </w:p>
    <w:p w:rsidR="0089616E" w:rsidRDefault="0089616E" w:rsidP="0089616E">
      <w:pPr>
        <w:pStyle w:val="a3"/>
        <w:ind w:firstLine="709"/>
      </w:pPr>
      <w:r>
        <w:t>- пункт 1 распоряжения изложить в новой редакции:</w:t>
      </w:r>
    </w:p>
    <w:p w:rsidR="0089616E" w:rsidRDefault="0089616E" w:rsidP="0089616E">
      <w:pPr>
        <w:pStyle w:val="a3"/>
        <w:ind w:firstLine="709"/>
        <w:rPr>
          <w:spacing w:val="7"/>
        </w:rPr>
      </w:pPr>
      <w:r>
        <w:rPr>
          <w:spacing w:val="7"/>
        </w:rPr>
        <w:t>«1. Изъять для муниципальных нужд муниципального образования «Городской округ город Астрахань» доли земельного участка (кадастровый номер 30:12:030761:220), пропорциональные площади жилых помещений (квартир) №№ 2, 3 и доли домовладения из расчета общей площади земельного участка 204 кв. м, жилые помещения (квартиры) №№ 2, 3 и долю домовладения в многоквартирном доме (литера «А, а, а</w:t>
      </w:r>
      <w:proofErr w:type="gramStart"/>
      <w:r>
        <w:rPr>
          <w:spacing w:val="7"/>
        </w:rPr>
        <w:t>1</w:t>
      </w:r>
      <w:proofErr w:type="gramEnd"/>
      <w:r>
        <w:rPr>
          <w:spacing w:val="7"/>
        </w:rPr>
        <w:t xml:space="preserve">»), расположенные по адресу: г. Астрахань, ул. </w:t>
      </w:r>
      <w:proofErr w:type="spellStart"/>
      <w:r>
        <w:rPr>
          <w:spacing w:val="7"/>
        </w:rPr>
        <w:t>Главно</w:t>
      </w:r>
      <w:proofErr w:type="spellEnd"/>
      <w:r>
        <w:rPr>
          <w:spacing w:val="7"/>
        </w:rPr>
        <w:t>-Продольная/ ул. Берзина, 36/25 в Советском районе (далее - недвижимое имущество)».</w:t>
      </w:r>
    </w:p>
    <w:p w:rsidR="0089616E" w:rsidRDefault="0089616E" w:rsidP="0089616E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 в течение десяти дней со дня принятия, направить копию настоящего распоряжения администрации муниципального образования «Городской округ город Астрахань» правообладателям недвижимого имущества и в управление Федеральной службы государственной регистрации, кадастра и картографии по Астраханской области письмом с уведомлением о вручении.</w:t>
      </w:r>
    </w:p>
    <w:p w:rsidR="0089616E" w:rsidRDefault="0089616E" w:rsidP="0089616E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89616E" w:rsidRDefault="0089616E" w:rsidP="0089616E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9616E" w:rsidRDefault="0089616E" w:rsidP="0089616E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89616E" w:rsidRDefault="0089616E" w:rsidP="0089616E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89616E" w:rsidRDefault="0089616E" w:rsidP="0089616E">
      <w:pPr>
        <w:pStyle w:val="a3"/>
        <w:ind w:firstLine="709"/>
      </w:pPr>
      <w:r>
        <w:t>5. 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89616E" w:rsidRDefault="0089616E" w:rsidP="0089616E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89616E" w:rsidRDefault="0089616E" w:rsidP="0089616E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89616E" w:rsidRDefault="0089616E" w:rsidP="0089616E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3A7801"/>
    <w:sectPr w:rsidR="00FF4A14" w:rsidSect="0089616E">
      <w:pgSz w:w="11906" w:h="16838"/>
      <w:pgMar w:top="1134" w:right="991" w:bottom="1134" w:left="212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616E"/>
    <w:rsid w:val="003A7801"/>
    <w:rsid w:val="008505A8"/>
    <w:rsid w:val="0089616E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9616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9616E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9616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9616E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500</Words>
  <Characters>2853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2023-12-27T14:08:00Z</dcterms:created>
  <dcterms:modified xsi:type="dcterms:W3CDTF">2023-12-27T14:08:00Z</dcterms:modified>
</cp:coreProperties>
</file>