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32D" w:rsidRPr="001B356F" w:rsidRDefault="00393F23" w:rsidP="001B356F">
      <w:pPr>
        <w:jc w:val="center"/>
        <w:rPr>
          <w:rFonts w:asciiTheme="majorHAnsi" w:hAnsiTheme="majorHAnsi"/>
          <w:b/>
          <w:sz w:val="20"/>
          <w:szCs w:val="20"/>
        </w:rPr>
      </w:pPr>
      <w:r w:rsidRPr="001B356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B356F" w:rsidRPr="001B356F" w:rsidRDefault="00D60E1E" w:rsidP="001B356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B356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5732D" w:rsidRPr="001B356F" w:rsidRDefault="00D60E1E" w:rsidP="001B356F">
      <w:pPr>
        <w:jc w:val="center"/>
        <w:rPr>
          <w:rFonts w:asciiTheme="majorHAnsi" w:hAnsiTheme="majorHAnsi"/>
          <w:b/>
          <w:sz w:val="20"/>
          <w:szCs w:val="20"/>
        </w:rPr>
      </w:pPr>
      <w:r w:rsidRPr="001B356F">
        <w:rPr>
          <w:rFonts w:asciiTheme="majorHAnsi" w:hAnsiTheme="majorHAnsi"/>
          <w:b/>
          <w:sz w:val="20"/>
          <w:szCs w:val="20"/>
        </w:rPr>
        <w:t>20 декабря 2023 года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№ </w:t>
      </w:r>
      <w:r w:rsidRPr="001B356F">
        <w:rPr>
          <w:rFonts w:asciiTheme="majorHAnsi" w:hAnsiTheme="majorHAnsi"/>
          <w:b/>
          <w:sz w:val="20"/>
          <w:szCs w:val="20"/>
        </w:rPr>
        <w:t>2231-р</w:t>
      </w:r>
    </w:p>
    <w:p w:rsidR="002F1979" w:rsidRDefault="00393F23" w:rsidP="001B356F">
      <w:pPr>
        <w:jc w:val="center"/>
        <w:rPr>
          <w:rFonts w:asciiTheme="majorHAnsi" w:hAnsiTheme="majorHAnsi"/>
          <w:b/>
          <w:sz w:val="20"/>
          <w:szCs w:val="20"/>
        </w:rPr>
      </w:pPr>
      <w:r w:rsidRPr="001B356F">
        <w:rPr>
          <w:rFonts w:asciiTheme="majorHAnsi" w:hAnsiTheme="majorHAnsi"/>
          <w:b/>
          <w:sz w:val="20"/>
          <w:szCs w:val="20"/>
        </w:rPr>
        <w:t>«</w:t>
      </w:r>
      <w:r w:rsidR="00D60E1E" w:rsidRPr="001B356F">
        <w:rPr>
          <w:rFonts w:asciiTheme="majorHAnsi" w:hAnsiTheme="majorHAnsi"/>
          <w:b/>
          <w:sz w:val="20"/>
          <w:szCs w:val="20"/>
        </w:rPr>
        <w:t>Об установлении в пользу МУП</w:t>
      </w:r>
      <w:r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="00D60E1E" w:rsidRPr="001B356F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</w:t>
      </w:r>
      <w:r w:rsidR="002F1979">
        <w:rPr>
          <w:rFonts w:asciiTheme="majorHAnsi" w:hAnsiTheme="majorHAnsi"/>
          <w:b/>
          <w:sz w:val="20"/>
          <w:szCs w:val="20"/>
        </w:rPr>
        <w:br/>
      </w:r>
      <w:r w:rsidR="00D60E1E" w:rsidRPr="001B356F">
        <w:rPr>
          <w:rFonts w:asciiTheme="majorHAnsi" w:hAnsiTheme="majorHAnsi"/>
          <w:b/>
          <w:sz w:val="20"/>
          <w:szCs w:val="20"/>
        </w:rPr>
        <w:t xml:space="preserve">сервитута </w:t>
      </w:r>
      <w:bookmarkStart w:id="3" w:name="_GoBack"/>
      <w:bookmarkEnd w:id="3"/>
      <w:r w:rsidR="00D60E1E" w:rsidRPr="001B356F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к детскому саду </w:t>
      </w:r>
    </w:p>
    <w:p w:rsidR="00E5732D" w:rsidRPr="001B356F" w:rsidRDefault="00D60E1E" w:rsidP="001B356F">
      <w:pPr>
        <w:jc w:val="center"/>
        <w:rPr>
          <w:rFonts w:asciiTheme="majorHAnsi" w:hAnsiTheme="majorHAnsi"/>
          <w:b/>
          <w:sz w:val="20"/>
          <w:szCs w:val="20"/>
        </w:rPr>
      </w:pPr>
      <w:r w:rsidRPr="001B356F">
        <w:rPr>
          <w:rFonts w:asciiTheme="majorHAnsi" w:hAnsiTheme="majorHAnsi"/>
          <w:b/>
          <w:sz w:val="20"/>
          <w:szCs w:val="20"/>
        </w:rPr>
        <w:t>по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пер.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Грановского,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59е»</w:t>
      </w:r>
      <w:r w:rsid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(кадастровый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номер</w:t>
      </w:r>
      <w:r w:rsidR="00393F23" w:rsidRPr="001B356F">
        <w:rPr>
          <w:rFonts w:asciiTheme="majorHAnsi" w:hAnsiTheme="majorHAnsi"/>
          <w:b/>
          <w:sz w:val="20"/>
          <w:szCs w:val="20"/>
        </w:rPr>
        <w:t xml:space="preserve"> </w:t>
      </w:r>
      <w:r w:rsidRPr="001B356F">
        <w:rPr>
          <w:rFonts w:asciiTheme="majorHAnsi" w:hAnsiTheme="majorHAnsi"/>
          <w:b/>
          <w:sz w:val="20"/>
          <w:szCs w:val="20"/>
        </w:rPr>
        <w:t>30:12:000000:9992)</w:t>
      </w:r>
      <w:r w:rsidR="001B356F">
        <w:rPr>
          <w:rFonts w:asciiTheme="majorHAnsi" w:hAnsiTheme="majorHAnsi"/>
          <w:b/>
          <w:sz w:val="20"/>
          <w:szCs w:val="20"/>
        </w:rPr>
        <w:t>»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01-19-785, письмом №01-19-1218, в соответствии со ст. 23, </w:t>
      </w:r>
      <w:proofErr w:type="spellStart"/>
      <w:r w:rsidRPr="001B356F">
        <w:rPr>
          <w:rFonts w:ascii="Arial" w:hAnsi="Arial" w:cs="Arial"/>
          <w:sz w:val="18"/>
          <w:szCs w:val="18"/>
        </w:rPr>
        <w:t>ст.ст</w:t>
      </w:r>
      <w:proofErr w:type="spellEnd"/>
      <w:r w:rsidRPr="001B356F">
        <w:rPr>
          <w:rFonts w:ascii="Arial" w:hAnsi="Arial" w:cs="Arial"/>
          <w:sz w:val="18"/>
          <w:szCs w:val="18"/>
        </w:rPr>
        <w:t>. 39.37-39.43, 39.46, 39.50 Земельного к</w:t>
      </w:r>
      <w:r w:rsidRPr="001B356F">
        <w:rPr>
          <w:rFonts w:ascii="Arial" w:hAnsi="Arial" w:cs="Arial"/>
          <w:sz w:val="18"/>
          <w:szCs w:val="18"/>
        </w:rPr>
        <w:t>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>г.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 xml:space="preserve">Астрахани «Коммунэнерго» (ОГРН 1023000828861, ИНН </w:t>
      </w:r>
      <w:r w:rsidR="00D60E1E" w:rsidRPr="001B356F">
        <w:rPr>
          <w:rFonts w:ascii="Arial" w:hAnsi="Arial" w:cs="Arial"/>
          <w:sz w:val="18"/>
          <w:szCs w:val="18"/>
        </w:rPr>
        <w:t>3018010781, юридический адрес: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>д.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к детскому саду по пер.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>Грановского,</w:t>
      </w:r>
      <w:r w:rsidR="001B356F"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>59е» (кадастровый номер 30:12:000000:9992) для организации т</w:t>
      </w:r>
      <w:r w:rsidR="00D60E1E" w:rsidRPr="001B356F">
        <w:rPr>
          <w:rFonts w:ascii="Arial" w:hAnsi="Arial" w:cs="Arial"/>
          <w:sz w:val="18"/>
          <w:szCs w:val="18"/>
        </w:rPr>
        <w:t>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указанных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 xml:space="preserve"> в приложен</w:t>
      </w:r>
      <w:r w:rsidR="00D60E1E" w:rsidRPr="001B356F">
        <w:rPr>
          <w:rFonts w:ascii="Arial" w:hAnsi="Arial" w:cs="Arial"/>
          <w:sz w:val="18"/>
          <w:szCs w:val="18"/>
        </w:rPr>
        <w:t>ии 1.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2. </w:t>
      </w:r>
      <w:r w:rsidR="00D60E1E" w:rsidRPr="001B356F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3. </w:t>
      </w:r>
      <w:r w:rsidR="00D60E1E" w:rsidRPr="001B356F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</w:t>
      </w:r>
      <w:r w:rsidR="00D60E1E" w:rsidRPr="001B356F">
        <w:rPr>
          <w:rFonts w:ascii="Arial" w:hAnsi="Arial" w:cs="Arial"/>
          <w:sz w:val="18"/>
          <w:szCs w:val="18"/>
        </w:rPr>
        <w:t xml:space="preserve">четом ограничений, предусмотренных действующим законодательством.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</w:t>
      </w:r>
      <w:r w:rsidR="00D60E1E" w:rsidRPr="001B356F">
        <w:rPr>
          <w:rFonts w:ascii="Arial" w:hAnsi="Arial" w:cs="Arial"/>
          <w:sz w:val="18"/>
          <w:szCs w:val="18"/>
        </w:rPr>
        <w:t>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1B356F">
        <w:rPr>
          <w:rFonts w:ascii="Arial" w:hAnsi="Arial" w:cs="Arial"/>
          <w:sz w:val="18"/>
          <w:szCs w:val="18"/>
        </w:rPr>
        <w:t xml:space="preserve"> </w:t>
      </w:r>
      <w:r w:rsidR="00D60E1E" w:rsidRPr="001B356F">
        <w:rPr>
          <w:rFonts w:ascii="Arial" w:hAnsi="Arial" w:cs="Arial"/>
          <w:sz w:val="18"/>
          <w:szCs w:val="18"/>
        </w:rPr>
        <w:t xml:space="preserve">подсобного хозяйства, садоводства, огородничества; не </w:t>
      </w:r>
      <w:r w:rsidR="00D60E1E" w:rsidRPr="001B356F">
        <w:rPr>
          <w:rFonts w:ascii="Arial" w:hAnsi="Arial" w:cs="Arial"/>
          <w:sz w:val="18"/>
          <w:szCs w:val="18"/>
        </w:rPr>
        <w:t>превышает один год - в отношении иных земельных участков).</w:t>
      </w:r>
      <w:proofErr w:type="gramEnd"/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 4. </w:t>
      </w:r>
      <w:r w:rsidR="00D60E1E" w:rsidRPr="001B356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 5. </w:t>
      </w:r>
      <w:r w:rsidR="00D60E1E" w:rsidRPr="001B356F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целях </w:t>
      </w:r>
      <w:r w:rsidR="00D60E1E" w:rsidRPr="001B356F">
        <w:rPr>
          <w:rFonts w:ascii="Arial" w:hAnsi="Arial" w:cs="Arial"/>
          <w:sz w:val="18"/>
          <w:szCs w:val="18"/>
        </w:rPr>
        <w:t>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6. </w:t>
      </w:r>
      <w:r w:rsidR="00D60E1E" w:rsidRPr="001B356F">
        <w:rPr>
          <w:rFonts w:ascii="Arial" w:hAnsi="Arial" w:cs="Arial"/>
          <w:sz w:val="18"/>
          <w:szCs w:val="18"/>
        </w:rPr>
        <w:t>Муниципа</w:t>
      </w:r>
      <w:r w:rsidR="00D60E1E" w:rsidRPr="001B356F">
        <w:rPr>
          <w:rFonts w:ascii="Arial" w:hAnsi="Arial" w:cs="Arial"/>
          <w:sz w:val="18"/>
          <w:szCs w:val="18"/>
        </w:rPr>
        <w:t>льному унитарному предприятию г. Астрахани «Коммунэнерго»: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6.1. </w:t>
      </w:r>
      <w:r w:rsidR="00D60E1E" w:rsidRPr="001B356F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</w:t>
      </w:r>
      <w:r w:rsidR="00D60E1E" w:rsidRPr="001B356F">
        <w:rPr>
          <w:rFonts w:ascii="Arial" w:hAnsi="Arial" w:cs="Arial"/>
          <w:sz w:val="18"/>
          <w:szCs w:val="18"/>
        </w:rPr>
        <w:t>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Не позднее шести месяцев со дня приня</w:t>
      </w:r>
      <w:r w:rsidR="00D60E1E" w:rsidRPr="001B356F">
        <w:rPr>
          <w:rFonts w:ascii="Arial" w:hAnsi="Arial" w:cs="Arial"/>
          <w:sz w:val="18"/>
          <w:szCs w:val="18"/>
        </w:rPr>
        <w:t>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</w:t>
      </w:r>
      <w:r w:rsidR="00D60E1E" w:rsidRPr="001B356F">
        <w:rPr>
          <w:rFonts w:ascii="Arial" w:hAnsi="Arial" w:cs="Arial"/>
          <w:sz w:val="18"/>
          <w:szCs w:val="18"/>
        </w:rPr>
        <w:t>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</w:t>
      </w:r>
      <w:r w:rsidR="00D60E1E" w:rsidRPr="001B356F">
        <w:rPr>
          <w:rFonts w:ascii="Arial" w:hAnsi="Arial" w:cs="Arial"/>
          <w:sz w:val="18"/>
          <w:szCs w:val="18"/>
        </w:rPr>
        <w:t xml:space="preserve"> платежом путем перечисления денежных средств на счет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р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</w:t>
      </w:r>
      <w:r w:rsidR="00D60E1E" w:rsidRPr="001B356F">
        <w:rPr>
          <w:rFonts w:ascii="Arial" w:hAnsi="Arial" w:cs="Arial"/>
          <w:sz w:val="18"/>
          <w:szCs w:val="18"/>
        </w:rPr>
        <w:t>:</w:t>
      </w:r>
      <w:r w:rsidR="00D60E1E" w:rsidRPr="001B356F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Астрахань») л/</w:t>
      </w:r>
      <w:r w:rsidR="00D60E1E" w:rsidRPr="001B356F">
        <w:rPr>
          <w:rFonts w:ascii="Arial" w:hAnsi="Arial" w:cs="Arial"/>
          <w:sz w:val="18"/>
          <w:szCs w:val="18"/>
        </w:rPr>
        <w:t>с 04253393400, БИК 011203901 отделение Астрахань, КПП 301501001, ИНН 3015090933, код бюджетной классификации 706 111 05012 04 0001 120, ОКТМО 12701000.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 3, 4, 5 статьи 39.46 Земельного ко</w:t>
      </w:r>
      <w:r w:rsidRPr="001B356F">
        <w:rPr>
          <w:rFonts w:ascii="Arial" w:hAnsi="Arial" w:cs="Arial"/>
          <w:sz w:val="18"/>
          <w:szCs w:val="18"/>
        </w:rPr>
        <w:t>декса Российской Федерации и расчет платы за публичный сервитут, осуществляется по следующей формуле: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П = УПКС X </w:t>
      </w:r>
      <w:r w:rsidRPr="001B356F">
        <w:rPr>
          <w:rFonts w:ascii="Arial" w:hAnsi="Arial" w:cs="Arial"/>
          <w:sz w:val="18"/>
          <w:szCs w:val="18"/>
        </w:rPr>
        <w:t>S</w:t>
      </w:r>
      <w:r w:rsidRPr="001B356F">
        <w:rPr>
          <w:rFonts w:ascii="Arial" w:hAnsi="Arial" w:cs="Arial"/>
          <w:sz w:val="18"/>
          <w:szCs w:val="18"/>
        </w:rPr>
        <w:t xml:space="preserve"> </w:t>
      </w:r>
      <w:r w:rsidRPr="001B356F">
        <w:rPr>
          <w:rFonts w:ascii="Arial" w:hAnsi="Arial" w:cs="Arial"/>
          <w:sz w:val="18"/>
          <w:szCs w:val="18"/>
        </w:rPr>
        <w:t>х 0,01</w:t>
      </w:r>
      <w:proofErr w:type="gramStart"/>
      <w:r w:rsidR="00393F23" w:rsidRPr="001B356F">
        <w:rPr>
          <w:rFonts w:ascii="Arial" w:hAnsi="Arial" w:cs="Arial"/>
          <w:sz w:val="18"/>
          <w:szCs w:val="18"/>
        </w:rPr>
        <w:t xml:space="preserve"> </w:t>
      </w:r>
      <w:r w:rsidRPr="001B356F">
        <w:rPr>
          <w:rFonts w:ascii="Arial" w:hAnsi="Arial" w:cs="Arial"/>
          <w:sz w:val="18"/>
          <w:szCs w:val="18"/>
        </w:rPr>
        <w:t>%</w:t>
      </w:r>
      <w:r w:rsidRPr="001B356F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1B356F">
        <w:rPr>
          <w:rFonts w:ascii="Arial" w:hAnsi="Arial" w:cs="Arial"/>
          <w:sz w:val="18"/>
          <w:szCs w:val="18"/>
        </w:rPr>
        <w:t>П</w:t>
      </w:r>
      <w:proofErr w:type="gramEnd"/>
      <w:r w:rsidRPr="001B356F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1B356F">
        <w:rPr>
          <w:rFonts w:ascii="Arial" w:hAnsi="Arial" w:cs="Arial"/>
          <w:sz w:val="18"/>
          <w:szCs w:val="18"/>
        </w:rPr>
        <w:t>кв.м</w:t>
      </w:r>
      <w:proofErr w:type="spellEnd"/>
      <w:r w:rsidRPr="001B356F">
        <w:rPr>
          <w:rFonts w:ascii="Arial" w:hAnsi="Arial" w:cs="Arial"/>
          <w:sz w:val="18"/>
          <w:szCs w:val="18"/>
        </w:rPr>
        <w:t>. В случае, если в</w:t>
      </w:r>
      <w:r w:rsidRPr="001B356F">
        <w:rPr>
          <w:rFonts w:ascii="Arial" w:hAnsi="Arial" w:cs="Arial"/>
          <w:sz w:val="18"/>
          <w:szCs w:val="18"/>
        </w:rPr>
        <w:t xml:space="preserve">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</w:t>
      </w:r>
      <w:r w:rsidRPr="001B356F">
        <w:rPr>
          <w:rFonts w:ascii="Arial" w:hAnsi="Arial" w:cs="Arial"/>
          <w:sz w:val="18"/>
          <w:szCs w:val="18"/>
        </w:rPr>
        <w:t>мости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>S</w:t>
      </w:r>
      <w:r w:rsidRPr="001B356F">
        <w:rPr>
          <w:rFonts w:ascii="Arial" w:hAnsi="Arial" w:cs="Arial"/>
          <w:sz w:val="18"/>
          <w:szCs w:val="18"/>
        </w:rPr>
        <w:t xml:space="preserve"> </w:t>
      </w:r>
      <w:r w:rsidRPr="001B356F">
        <w:rPr>
          <w:rFonts w:ascii="Arial" w:hAnsi="Arial" w:cs="Arial"/>
          <w:sz w:val="18"/>
          <w:szCs w:val="18"/>
        </w:rPr>
        <w:t xml:space="preserve">- площадь земель или части земельных участков, обремененных публичным сервитутом, </w:t>
      </w:r>
      <w:proofErr w:type="spellStart"/>
      <w:r w:rsidRPr="001B356F">
        <w:rPr>
          <w:rFonts w:ascii="Arial" w:hAnsi="Arial" w:cs="Arial"/>
          <w:sz w:val="18"/>
          <w:szCs w:val="18"/>
        </w:rPr>
        <w:t>кв</w:t>
      </w:r>
      <w:proofErr w:type="gramStart"/>
      <w:r w:rsidRPr="001B356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B356F">
        <w:rPr>
          <w:rFonts w:ascii="Arial" w:hAnsi="Arial" w:cs="Arial"/>
          <w:sz w:val="18"/>
          <w:szCs w:val="18"/>
        </w:rPr>
        <w:t>;</w:t>
      </w:r>
    </w:p>
    <w:p w:rsidR="00E5732D" w:rsidRPr="001B356F" w:rsidRDefault="00D60E1E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7. </w:t>
      </w:r>
      <w:r w:rsidR="00D60E1E" w:rsidRPr="001B356F">
        <w:rPr>
          <w:rFonts w:ascii="Arial" w:hAnsi="Arial" w:cs="Arial"/>
          <w:sz w:val="18"/>
          <w:szCs w:val="18"/>
        </w:rPr>
        <w:t>Управл</w:t>
      </w:r>
      <w:r w:rsidR="00D60E1E" w:rsidRPr="001B356F">
        <w:rPr>
          <w:rFonts w:ascii="Arial" w:hAnsi="Arial" w:cs="Arial"/>
          <w:sz w:val="18"/>
          <w:szCs w:val="18"/>
        </w:rPr>
        <w:t>ению муниципального 'имущества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1F7879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  <w:sectPr w:rsidR="001F7879" w:rsidSect="001B356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B356F">
        <w:rPr>
          <w:rFonts w:ascii="Arial" w:hAnsi="Arial" w:cs="Arial"/>
          <w:sz w:val="18"/>
          <w:szCs w:val="18"/>
        </w:rPr>
        <w:t xml:space="preserve">7.1. </w:t>
      </w:r>
      <w:r w:rsidR="00D60E1E" w:rsidRPr="001B356F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D60E1E" w:rsidRPr="001B356F">
        <w:rPr>
          <w:rFonts w:ascii="Arial" w:hAnsi="Arial" w:cs="Arial"/>
          <w:sz w:val="18"/>
          <w:szCs w:val="18"/>
        </w:rPr>
        <w:t>Росреестра</w:t>
      </w:r>
      <w:proofErr w:type="spellEnd"/>
      <w:r w:rsidR="00D60E1E" w:rsidRPr="001B356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lastRenderedPageBreak/>
        <w:t xml:space="preserve">7.2. </w:t>
      </w:r>
      <w:r w:rsidR="00D60E1E" w:rsidRPr="001B356F">
        <w:rPr>
          <w:rFonts w:ascii="Arial" w:hAnsi="Arial" w:cs="Arial"/>
          <w:sz w:val="18"/>
          <w:szCs w:val="18"/>
        </w:rPr>
        <w:t>Направить МУП г. Астрахани «Коммунэнер</w:t>
      </w:r>
      <w:r w:rsidR="00D60E1E" w:rsidRPr="001B356F">
        <w:rPr>
          <w:rFonts w:ascii="Arial" w:hAnsi="Arial" w:cs="Arial"/>
          <w:sz w:val="18"/>
          <w:szCs w:val="18"/>
        </w:rPr>
        <w:t xml:space="preserve">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</w:t>
      </w:r>
      <w:r w:rsidR="00D60E1E" w:rsidRPr="001B356F">
        <w:rPr>
          <w:rFonts w:ascii="Arial" w:hAnsi="Arial" w:cs="Arial"/>
          <w:sz w:val="18"/>
          <w:szCs w:val="18"/>
        </w:rPr>
        <w:t>земельные участки.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7.3. </w:t>
      </w:r>
      <w:r w:rsidR="00D60E1E" w:rsidRPr="001B356F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8. </w:t>
      </w:r>
      <w:r w:rsidR="00D60E1E" w:rsidRPr="001B356F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</w:t>
      </w:r>
      <w:r w:rsidR="00D60E1E" w:rsidRPr="001B356F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E5732D" w:rsidRPr="001B356F" w:rsidRDefault="00393F23" w:rsidP="001B35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356F">
        <w:rPr>
          <w:rFonts w:ascii="Arial" w:hAnsi="Arial" w:cs="Arial"/>
          <w:sz w:val="18"/>
          <w:szCs w:val="18"/>
        </w:rPr>
        <w:t xml:space="preserve">9. </w:t>
      </w:r>
      <w:r w:rsidR="00D60E1E" w:rsidRPr="001B356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</w:t>
      </w:r>
      <w:r w:rsidR="00D60E1E" w:rsidRPr="001B356F">
        <w:rPr>
          <w:rFonts w:ascii="Arial" w:hAnsi="Arial" w:cs="Arial"/>
          <w:sz w:val="18"/>
          <w:szCs w:val="18"/>
        </w:rPr>
        <w:t xml:space="preserve">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D60E1E" w:rsidRPr="001B356F">
        <w:rPr>
          <w:rFonts w:ascii="Arial" w:hAnsi="Arial" w:cs="Arial"/>
          <w:sz w:val="18"/>
          <w:szCs w:val="18"/>
        </w:rPr>
        <w:t>разместить</w:t>
      </w:r>
      <w:proofErr w:type="gramEnd"/>
      <w:r w:rsidR="00D60E1E" w:rsidRPr="001B35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</w:t>
      </w:r>
      <w:r w:rsidR="00D60E1E" w:rsidRPr="001B356F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«Городской округ город Астрахань».</w:t>
      </w:r>
    </w:p>
    <w:p w:rsidR="00393F23" w:rsidRPr="00393F23" w:rsidRDefault="00D60E1E" w:rsidP="00393F23">
      <w:pPr>
        <w:jc w:val="right"/>
        <w:rPr>
          <w:rFonts w:ascii="Arial" w:hAnsi="Arial" w:cs="Arial"/>
          <w:b/>
          <w:sz w:val="18"/>
          <w:szCs w:val="18"/>
        </w:rPr>
      </w:pPr>
      <w:r w:rsidRPr="00393F2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393F23">
        <w:rPr>
          <w:rFonts w:ascii="Arial" w:hAnsi="Arial" w:cs="Arial"/>
          <w:b/>
          <w:sz w:val="18"/>
          <w:szCs w:val="18"/>
        </w:rPr>
        <w:br/>
        <w:t>«Городской округ город А</w:t>
      </w:r>
      <w:r w:rsidR="00393F23" w:rsidRPr="00393F23">
        <w:rPr>
          <w:rFonts w:ascii="Arial" w:hAnsi="Arial" w:cs="Arial"/>
          <w:b/>
          <w:sz w:val="18"/>
          <w:szCs w:val="18"/>
        </w:rPr>
        <w:t>ст</w:t>
      </w:r>
      <w:r w:rsidRPr="00393F23">
        <w:rPr>
          <w:rFonts w:ascii="Arial" w:hAnsi="Arial" w:cs="Arial"/>
          <w:b/>
          <w:sz w:val="18"/>
          <w:szCs w:val="18"/>
        </w:rPr>
        <w:t>рахань»</w:t>
      </w:r>
    </w:p>
    <w:p w:rsidR="00E5732D" w:rsidRPr="00393F23" w:rsidRDefault="00D60E1E" w:rsidP="00393F23">
      <w:pPr>
        <w:jc w:val="right"/>
        <w:rPr>
          <w:rFonts w:ascii="Arial" w:hAnsi="Arial" w:cs="Arial"/>
          <w:b/>
          <w:sz w:val="18"/>
          <w:szCs w:val="18"/>
        </w:rPr>
      </w:pPr>
      <w:r w:rsidRPr="00393F23">
        <w:rPr>
          <w:rFonts w:ascii="Arial" w:hAnsi="Arial" w:cs="Arial"/>
          <w:b/>
          <w:sz w:val="18"/>
          <w:szCs w:val="18"/>
        </w:rPr>
        <w:t xml:space="preserve"> </w:t>
      </w:r>
      <w:r w:rsidRPr="00393F23">
        <w:rPr>
          <w:rFonts w:ascii="Arial" w:hAnsi="Arial" w:cs="Arial"/>
          <w:b/>
          <w:sz w:val="18"/>
          <w:szCs w:val="18"/>
        </w:rPr>
        <w:t>О.А. Полумордвинов</w:t>
      </w:r>
    </w:p>
    <w:p w:rsidR="00882AF7" w:rsidRDefault="00882AF7" w:rsidP="00393F23">
      <w:pPr>
        <w:jc w:val="right"/>
        <w:rPr>
          <w:b/>
        </w:rPr>
        <w:sectPr w:rsidR="00882AF7" w:rsidSect="001B356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E5732D" w:rsidRPr="00393F23" w:rsidRDefault="00882AF7" w:rsidP="00393F23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4A04C22A" wp14:editId="43AC66BB">
            <wp:extent cx="5580380" cy="80451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5DB" w:rsidRPr="004015DB">
        <w:rPr>
          <w:noProof/>
          <w:lang w:bidi="ar-SA"/>
        </w:rPr>
        <w:t xml:space="preserve"> </w:t>
      </w:r>
      <w:r w:rsidR="004015DB">
        <w:rPr>
          <w:noProof/>
          <w:lang w:bidi="ar-SA"/>
        </w:rPr>
        <w:lastRenderedPageBreak/>
        <w:drawing>
          <wp:inline distT="0" distB="0" distL="0" distR="0" wp14:anchorId="5A66F4F4" wp14:editId="5C6643BB">
            <wp:extent cx="5580380" cy="8054548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732D" w:rsidRPr="00393F23" w:rsidSect="001B356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E1E" w:rsidRDefault="00D60E1E">
      <w:r>
        <w:separator/>
      </w:r>
    </w:p>
  </w:endnote>
  <w:endnote w:type="continuationSeparator" w:id="0">
    <w:p w:rsidR="00D60E1E" w:rsidRDefault="00D60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E1E" w:rsidRDefault="00D60E1E"/>
  </w:footnote>
  <w:footnote w:type="continuationSeparator" w:id="0">
    <w:p w:rsidR="00D60E1E" w:rsidRDefault="00D60E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67DA"/>
    <w:multiLevelType w:val="multilevel"/>
    <w:tmpl w:val="BFA000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732D"/>
    <w:rsid w:val="001B356F"/>
    <w:rsid w:val="001F7879"/>
    <w:rsid w:val="002F1979"/>
    <w:rsid w:val="00393F23"/>
    <w:rsid w:val="004015DB"/>
    <w:rsid w:val="006858D9"/>
    <w:rsid w:val="00882AF7"/>
    <w:rsid w:val="00D174EC"/>
    <w:rsid w:val="00D60E1E"/>
    <w:rsid w:val="00E5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5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82A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2A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5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82A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2A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2023-12-20T12:20:00Z</dcterms:created>
  <dcterms:modified xsi:type="dcterms:W3CDTF">2023-12-20T12:26:00Z</dcterms:modified>
</cp:coreProperties>
</file>