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4A0" w:rsidRDefault="003334A0" w:rsidP="003334A0">
      <w:pPr>
        <w:pStyle w:val="3"/>
      </w:pPr>
      <w:r>
        <w:t xml:space="preserve">Администрация муниципального образования </w:t>
      </w:r>
    </w:p>
    <w:p w:rsidR="003334A0" w:rsidRDefault="003334A0" w:rsidP="003334A0">
      <w:pPr>
        <w:pStyle w:val="3"/>
      </w:pPr>
      <w:r>
        <w:t>«Городской округ город Астрахань»</w:t>
      </w:r>
    </w:p>
    <w:p w:rsidR="00C90F69" w:rsidRDefault="003334A0" w:rsidP="003334A0">
      <w:pPr>
        <w:pStyle w:val="3"/>
      </w:pPr>
      <w:r>
        <w:t>РАСПОРЯЖЕНИЕ</w:t>
      </w:r>
      <w:r>
        <w:t xml:space="preserve"> </w:t>
      </w:r>
    </w:p>
    <w:p w:rsidR="003334A0" w:rsidRDefault="003334A0" w:rsidP="003334A0">
      <w:pPr>
        <w:pStyle w:val="3"/>
      </w:pPr>
      <w:bookmarkStart w:id="0" w:name="_GoBack"/>
      <w:bookmarkEnd w:id="0"/>
      <w:r>
        <w:t>20 декабря 2024 года № 2358-р</w:t>
      </w:r>
    </w:p>
    <w:p w:rsidR="003334A0" w:rsidRDefault="003334A0" w:rsidP="003334A0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21.11.2024 № 2127-р»</w:t>
      </w:r>
    </w:p>
    <w:p w:rsidR="003334A0" w:rsidRDefault="003334A0" w:rsidP="003334A0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3334A0" w:rsidRDefault="003334A0" w:rsidP="003334A0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21.11.2024 № 2127-р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дома» и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«Б, Б</w:t>
      </w:r>
      <w:proofErr w:type="gramStart"/>
      <w:r>
        <w:t>1</w:t>
      </w:r>
      <w:proofErr w:type="gramEnd"/>
      <w:r>
        <w:t>») по ул. Писарева/ ул. Каховского, 3/4 в Кировском районе» (далее - распоряжение) следующее изменение:</w:t>
      </w:r>
    </w:p>
    <w:p w:rsidR="003334A0" w:rsidRDefault="003334A0" w:rsidP="003334A0">
      <w:pPr>
        <w:pStyle w:val="a3"/>
        <w:ind w:firstLine="709"/>
        <w:rPr>
          <w:spacing w:val="2"/>
        </w:rPr>
      </w:pPr>
      <w:r>
        <w:rPr>
          <w:spacing w:val="2"/>
        </w:rPr>
        <w:t>- пункт 2 распоряжения после цифры «16» дополнить словами «из расчета общей площади земельного участка 300 кв. м и жилые помещения (квартиры) №№ 8, 13, 15, 16».</w:t>
      </w:r>
    </w:p>
    <w:p w:rsidR="003334A0" w:rsidRDefault="003334A0" w:rsidP="003334A0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3334A0" w:rsidRDefault="003334A0" w:rsidP="003334A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334A0" w:rsidRDefault="003334A0" w:rsidP="003334A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34A0" w:rsidRDefault="003334A0" w:rsidP="003334A0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334A0" w:rsidRDefault="003334A0" w:rsidP="003334A0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334A0" w:rsidRDefault="003334A0" w:rsidP="003334A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334A0" w:rsidRDefault="003334A0" w:rsidP="003334A0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распространяется на правоотношения, возникшие с 21.11.2024.</w:t>
      </w:r>
    </w:p>
    <w:p w:rsidR="003334A0" w:rsidRDefault="003334A0" w:rsidP="003334A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334A0" w:rsidRDefault="003334A0" w:rsidP="003334A0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90F69"/>
    <w:sectPr w:rsidR="00FF4A14" w:rsidSect="003334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4A0"/>
    <w:rsid w:val="003334A0"/>
    <w:rsid w:val="008505A8"/>
    <w:rsid w:val="00A56E3A"/>
    <w:rsid w:val="00C9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4A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4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4A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4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2024-12-25T11:52:00Z</dcterms:created>
  <dcterms:modified xsi:type="dcterms:W3CDTF">2024-12-25T11:52:00Z</dcterms:modified>
</cp:coreProperties>
</file>