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D28" w:rsidRPr="00370B32" w:rsidRDefault="00370B32" w:rsidP="00370B32">
      <w:pPr>
        <w:jc w:val="center"/>
        <w:rPr>
          <w:rFonts w:ascii="Cambria" w:hAnsi="Cambria"/>
          <w:b/>
          <w:sz w:val="20"/>
          <w:szCs w:val="20"/>
        </w:rPr>
      </w:pPr>
      <w:r w:rsidRPr="00370B3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A3DCD" w:rsidRDefault="00892F09" w:rsidP="00370B3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70B32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900D28" w:rsidRPr="00370B32" w:rsidRDefault="00892F09" w:rsidP="00370B32">
      <w:pPr>
        <w:jc w:val="center"/>
        <w:rPr>
          <w:rFonts w:ascii="Cambria" w:hAnsi="Cambria"/>
          <w:b/>
          <w:sz w:val="20"/>
          <w:szCs w:val="20"/>
        </w:rPr>
      </w:pPr>
      <w:r w:rsidRPr="00370B32">
        <w:rPr>
          <w:rFonts w:ascii="Cambria" w:hAnsi="Cambria"/>
          <w:b/>
          <w:sz w:val="20"/>
          <w:szCs w:val="20"/>
        </w:rPr>
        <w:t>20 февраля 2020 года</w:t>
      </w:r>
      <w:bookmarkEnd w:id="3"/>
      <w:bookmarkEnd w:id="4"/>
      <w:r w:rsidR="00370B32" w:rsidRPr="00370B32">
        <w:rPr>
          <w:rFonts w:ascii="Cambria" w:hAnsi="Cambria"/>
          <w:b/>
          <w:sz w:val="20"/>
          <w:szCs w:val="20"/>
        </w:rPr>
        <w:t xml:space="preserve"> № </w:t>
      </w:r>
      <w:r w:rsidRPr="00370B32">
        <w:rPr>
          <w:rFonts w:ascii="Cambria" w:hAnsi="Cambria"/>
          <w:b/>
          <w:sz w:val="20"/>
          <w:szCs w:val="20"/>
        </w:rPr>
        <w:t>268-р</w:t>
      </w:r>
    </w:p>
    <w:p w:rsidR="00900D28" w:rsidRPr="00370B32" w:rsidRDefault="00370B32" w:rsidP="00370B32">
      <w:pPr>
        <w:jc w:val="center"/>
      </w:pPr>
      <w:r w:rsidRPr="00370B32">
        <w:rPr>
          <w:rFonts w:ascii="Cambria" w:hAnsi="Cambria"/>
          <w:b/>
          <w:sz w:val="20"/>
          <w:szCs w:val="20"/>
        </w:rPr>
        <w:t>«</w:t>
      </w:r>
      <w:r w:rsidR="00892F09" w:rsidRPr="00370B32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01.02.2018 № 443-р</w:t>
      </w:r>
      <w:r w:rsidRPr="00370B32">
        <w:rPr>
          <w:rFonts w:ascii="Cambria" w:hAnsi="Cambria"/>
          <w:b/>
          <w:sz w:val="20"/>
          <w:szCs w:val="20"/>
        </w:rPr>
        <w:t>»</w:t>
      </w:r>
    </w:p>
    <w:p w:rsidR="00900D28" w:rsidRPr="001A3DCD" w:rsidRDefault="00892F09" w:rsidP="001A3DCD">
      <w:pPr>
        <w:ind w:firstLine="567"/>
        <w:jc w:val="both"/>
        <w:rPr>
          <w:rFonts w:ascii="Arial" w:hAnsi="Arial" w:cs="Arial"/>
          <w:sz w:val="18"/>
          <w:szCs w:val="18"/>
        </w:rPr>
      </w:pPr>
      <w:proofErr w:type="gramStart"/>
      <w:r w:rsidRPr="001A3DCD">
        <w:rPr>
          <w:rFonts w:ascii="Arial" w:hAnsi="Arial" w:cs="Arial"/>
          <w:sz w:val="18"/>
          <w:szCs w:val="18"/>
        </w:rPr>
        <w:t xml:space="preserve">В соответствии с постановлением </w:t>
      </w:r>
      <w:r w:rsidRPr="001A3DCD">
        <w:rPr>
          <w:rFonts w:ascii="Arial" w:hAnsi="Arial" w:cs="Arial"/>
          <w:sz w:val="18"/>
          <w:szCs w:val="18"/>
        </w:rPr>
        <w:t>Правительства Российской Федерации от 10.02.2017 № 169 «Об утверждении правил предоставления и распределения субсидий из федерального бюджета субъектов Российской Федерации на поддержку государственных программ субъектов Российской Федерации и муниципальны</w:t>
      </w:r>
      <w:r w:rsidRPr="001A3DCD">
        <w:rPr>
          <w:rFonts w:ascii="Arial" w:hAnsi="Arial" w:cs="Arial"/>
          <w:sz w:val="18"/>
          <w:szCs w:val="18"/>
        </w:rPr>
        <w:t>х программ формирования современной городской среды», постановлением администрации муниципального образования «Город Астрахань» от 31.03.2017 № 1905 «Об утверждении Порядка и сроков представления, рассмотрения и оценки предложений заинтересованных лиц о вк</w:t>
      </w:r>
      <w:r w:rsidRPr="001A3DCD">
        <w:rPr>
          <w:rFonts w:ascii="Arial" w:hAnsi="Arial" w:cs="Arial"/>
          <w:sz w:val="18"/>
          <w:szCs w:val="18"/>
        </w:rPr>
        <w:t>лючении</w:t>
      </w:r>
      <w:proofErr w:type="gramEnd"/>
      <w:r w:rsidRPr="001A3DC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A3DCD">
        <w:rPr>
          <w:rFonts w:ascii="Arial" w:hAnsi="Arial" w:cs="Arial"/>
          <w:sz w:val="18"/>
          <w:szCs w:val="18"/>
        </w:rPr>
        <w:t xml:space="preserve">дворовой территории в подпрограмму «Формирование современной городской среды на территории муниципального образования «Город Астрахань» на 2017 год» муниципальной программы «Повышение уровня благоустройства и улучшение санитарного состояния города </w:t>
      </w:r>
      <w:r w:rsidRPr="001A3DCD">
        <w:rPr>
          <w:rFonts w:ascii="Arial" w:hAnsi="Arial" w:cs="Arial"/>
          <w:sz w:val="18"/>
          <w:szCs w:val="18"/>
        </w:rPr>
        <w:t>Астрахани» Порядка и сроков представления, рассмотрения и оценки предложений граждан, организаций о включении в подпрограмму «Формирование современной городской среды на территории муниципального образования «Город Астрахань» на 2017 год» муниципальной про</w:t>
      </w:r>
      <w:r w:rsidRPr="001A3DCD">
        <w:rPr>
          <w:rFonts w:ascii="Arial" w:hAnsi="Arial" w:cs="Arial"/>
          <w:sz w:val="18"/>
          <w:szCs w:val="18"/>
        </w:rPr>
        <w:t>граммы «Повышение уровня благоустройства</w:t>
      </w:r>
      <w:proofErr w:type="gramEnd"/>
      <w:r w:rsidRPr="001A3DCD">
        <w:rPr>
          <w:rFonts w:ascii="Arial" w:hAnsi="Arial" w:cs="Arial"/>
          <w:sz w:val="18"/>
          <w:szCs w:val="18"/>
        </w:rPr>
        <w:t xml:space="preserve"> и улучшение санитарного состояния города Астрахани» наиболее посещаемой муниципальной территории общего пользования МО «Город Астрахань» и Порядка общественного обсуждения проекта подпрограммы «Формирование современ</w:t>
      </w:r>
      <w:r w:rsidRPr="001A3DCD">
        <w:rPr>
          <w:rFonts w:ascii="Arial" w:hAnsi="Arial" w:cs="Arial"/>
          <w:sz w:val="18"/>
          <w:szCs w:val="18"/>
        </w:rPr>
        <w:t>ной городской среды на территории муниципального образования «Город Астрахань» на 2017 год» муниципальной программы «Повышение уровня благоустройства и улучшение санитарного состояния города Астрахани», Уставом муниципального образования «Город Астрахань»,</w:t>
      </w:r>
    </w:p>
    <w:p w:rsidR="00900D28" w:rsidRPr="001A3DCD" w:rsidRDefault="00370B32" w:rsidP="001A3DCD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1A3DCD">
        <w:rPr>
          <w:rFonts w:ascii="Arial" w:hAnsi="Arial" w:cs="Arial"/>
          <w:sz w:val="18"/>
          <w:szCs w:val="18"/>
        </w:rPr>
        <w:t xml:space="preserve">1. </w:t>
      </w:r>
      <w:r w:rsidR="00892F09" w:rsidRPr="001A3DCD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01.02.2018 № 443-р «О создании общественной комиссии по обеспечению реализации муниципальной программы формирования современной городской среды на т</w:t>
      </w:r>
      <w:r w:rsidR="00892F09" w:rsidRPr="001A3DCD">
        <w:rPr>
          <w:rFonts w:ascii="Arial" w:hAnsi="Arial" w:cs="Arial"/>
          <w:sz w:val="18"/>
          <w:szCs w:val="18"/>
        </w:rPr>
        <w:t>ерритории города Астрахани» с изменениями, внесенными распоряжениями администрации муниципального образования «</w:t>
      </w:r>
      <w:proofErr w:type="gramStart"/>
      <w:r w:rsidR="00892F09" w:rsidRPr="001A3DCD">
        <w:rPr>
          <w:rFonts w:ascii="Arial" w:hAnsi="Arial" w:cs="Arial"/>
          <w:sz w:val="18"/>
          <w:szCs w:val="18"/>
        </w:rPr>
        <w:t xml:space="preserve">Г </w:t>
      </w:r>
      <w:proofErr w:type="spellStart"/>
      <w:r w:rsidR="00892F09" w:rsidRPr="001A3DCD">
        <w:rPr>
          <w:rFonts w:ascii="Arial" w:hAnsi="Arial" w:cs="Arial"/>
          <w:sz w:val="18"/>
          <w:szCs w:val="18"/>
        </w:rPr>
        <w:t>ород</w:t>
      </w:r>
      <w:proofErr w:type="spellEnd"/>
      <w:proofErr w:type="gramEnd"/>
      <w:r w:rsidR="00892F09" w:rsidRPr="001A3DCD">
        <w:rPr>
          <w:rFonts w:ascii="Arial" w:hAnsi="Arial" w:cs="Arial"/>
          <w:sz w:val="18"/>
          <w:szCs w:val="18"/>
        </w:rPr>
        <w:t xml:space="preserve"> Астрахань» от 24.10.2018 № 4659-р, от 24.01.2019 №169-р, от 09.09.2019 №2324-р следующие изменения:</w:t>
      </w:r>
    </w:p>
    <w:p w:rsidR="00900D28" w:rsidRPr="001A3DCD" w:rsidRDefault="00892F09" w:rsidP="001A3DCD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1A3DCD">
        <w:rPr>
          <w:rFonts w:ascii="Arial" w:hAnsi="Arial" w:cs="Arial"/>
          <w:sz w:val="18"/>
          <w:szCs w:val="18"/>
        </w:rPr>
        <w:t>- Состав общественной комиссии по обес</w:t>
      </w:r>
      <w:r w:rsidRPr="001A3DCD">
        <w:rPr>
          <w:rFonts w:ascii="Arial" w:hAnsi="Arial" w:cs="Arial"/>
          <w:sz w:val="18"/>
          <w:szCs w:val="18"/>
        </w:rPr>
        <w:t>печению реализации муниципальной программы формирования современной городской среды на территории города Астрахани изложить в новой редакции согласно приложению к настоящему распоряжению администрации муниципального образования «Город Астрахань».</w:t>
      </w:r>
    </w:p>
    <w:p w:rsidR="00900D28" w:rsidRPr="001A3DCD" w:rsidRDefault="00370B32" w:rsidP="001A3DCD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1A3DCD">
        <w:rPr>
          <w:rFonts w:ascii="Arial" w:hAnsi="Arial" w:cs="Arial"/>
          <w:sz w:val="18"/>
          <w:szCs w:val="18"/>
        </w:rPr>
        <w:t xml:space="preserve">2. </w:t>
      </w:r>
      <w:r w:rsidR="00892F09" w:rsidRPr="001A3DCD">
        <w:rPr>
          <w:rFonts w:ascii="Arial" w:hAnsi="Arial" w:cs="Arial"/>
          <w:sz w:val="18"/>
          <w:szCs w:val="18"/>
        </w:rPr>
        <w:t>Управлени</w:t>
      </w:r>
      <w:r w:rsidR="00892F09" w:rsidRPr="001A3DCD">
        <w:rPr>
          <w:rFonts w:ascii="Arial" w:hAnsi="Arial" w:cs="Arial"/>
          <w:sz w:val="18"/>
          <w:szCs w:val="18"/>
        </w:rPr>
        <w:t xml:space="preserve">ю информационной политики администрации муниципального образования «Город Астрахань» </w:t>
      </w:r>
      <w:proofErr w:type="gramStart"/>
      <w:r w:rsidR="00892F09" w:rsidRPr="001A3DCD">
        <w:rPr>
          <w:rFonts w:ascii="Arial" w:hAnsi="Arial" w:cs="Arial"/>
          <w:sz w:val="18"/>
          <w:szCs w:val="18"/>
        </w:rPr>
        <w:t>разместить</w:t>
      </w:r>
      <w:proofErr w:type="gramEnd"/>
      <w:r w:rsidR="00892F09" w:rsidRPr="001A3DC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</w:t>
      </w:r>
      <w:r w:rsidR="00892F09" w:rsidRPr="001A3DCD">
        <w:rPr>
          <w:rFonts w:ascii="Arial" w:hAnsi="Arial" w:cs="Arial"/>
          <w:sz w:val="18"/>
          <w:szCs w:val="18"/>
        </w:rPr>
        <w:t>».</w:t>
      </w:r>
    </w:p>
    <w:p w:rsidR="00900D28" w:rsidRPr="001A3DCD" w:rsidRDefault="00370B32" w:rsidP="001A3DCD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1A3DCD">
        <w:rPr>
          <w:rFonts w:ascii="Arial" w:hAnsi="Arial" w:cs="Arial"/>
          <w:sz w:val="18"/>
          <w:szCs w:val="18"/>
        </w:rPr>
        <w:t xml:space="preserve">3. </w:t>
      </w:r>
      <w:r w:rsidR="00892F09" w:rsidRPr="001A3DCD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900D28" w:rsidRPr="001A3DCD" w:rsidRDefault="00370B32" w:rsidP="001A3DCD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1A3DC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92F09" w:rsidRPr="001A3DCD">
        <w:rPr>
          <w:rFonts w:ascii="Arial" w:hAnsi="Arial" w:cs="Arial"/>
          <w:sz w:val="18"/>
          <w:szCs w:val="18"/>
        </w:rPr>
        <w:t>Контроль за</w:t>
      </w:r>
      <w:proofErr w:type="gramEnd"/>
      <w:r w:rsidR="00892F09" w:rsidRPr="001A3DCD">
        <w:rPr>
          <w:rFonts w:ascii="Arial" w:hAnsi="Arial" w:cs="Arial"/>
          <w:sz w:val="18"/>
          <w:szCs w:val="18"/>
        </w:rPr>
        <w:t xml:space="preserve"> испол</w:t>
      </w:r>
      <w:r w:rsidR="00892F09" w:rsidRPr="001A3DCD">
        <w:rPr>
          <w:rFonts w:ascii="Arial" w:hAnsi="Arial" w:cs="Arial"/>
          <w:sz w:val="18"/>
          <w:szCs w:val="18"/>
        </w:rPr>
        <w:t>нением настоящего распоряжения администрации муниципального образования «Город Астрахань» оставляю за собой.</w:t>
      </w:r>
    </w:p>
    <w:p w:rsidR="00900D28" w:rsidRPr="001A3DCD" w:rsidRDefault="00892F09" w:rsidP="001A3DCD">
      <w:pPr>
        <w:jc w:val="right"/>
        <w:rPr>
          <w:b/>
        </w:rPr>
      </w:pPr>
      <w:r w:rsidRPr="001A3DCD">
        <w:rPr>
          <w:rFonts w:ascii="Arial" w:hAnsi="Arial" w:cs="Arial"/>
          <w:b/>
          <w:sz w:val="18"/>
          <w:szCs w:val="18"/>
        </w:rPr>
        <w:t>Глава администрации</w:t>
      </w:r>
      <w:r w:rsidR="001A3DCD" w:rsidRPr="001A3DCD">
        <w:rPr>
          <w:rFonts w:ascii="Arial" w:hAnsi="Arial" w:cs="Arial"/>
          <w:b/>
          <w:sz w:val="18"/>
          <w:szCs w:val="18"/>
        </w:rPr>
        <w:t xml:space="preserve"> </w:t>
      </w:r>
      <w:r w:rsidRPr="001A3DCD">
        <w:rPr>
          <w:rFonts w:ascii="Arial" w:hAnsi="Arial" w:cs="Arial"/>
          <w:b/>
          <w:sz w:val="18"/>
          <w:szCs w:val="18"/>
        </w:rPr>
        <w:t>Р.Л. Харисов</w:t>
      </w:r>
    </w:p>
    <w:p w:rsidR="001A3DCD" w:rsidRDefault="001A3DCD" w:rsidP="00370B32">
      <w:r>
        <w:br w:type="page"/>
      </w:r>
      <w:r>
        <w:rPr>
          <w:noProof/>
          <w:lang w:bidi="ar-SA"/>
        </w:rPr>
        <w:lastRenderedPageBreak/>
        <w:drawing>
          <wp:inline distT="0" distB="0" distL="0" distR="0">
            <wp:extent cx="5210175" cy="75723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757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62525" cy="37814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900D28" w:rsidRPr="00370B32" w:rsidRDefault="00900D28" w:rsidP="00370B32"/>
    <w:sectPr w:rsidR="00900D28" w:rsidRPr="00370B32" w:rsidSect="001A3DC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F09" w:rsidRDefault="00892F09">
      <w:r>
        <w:separator/>
      </w:r>
    </w:p>
  </w:endnote>
  <w:endnote w:type="continuationSeparator" w:id="0">
    <w:p w:rsidR="00892F09" w:rsidRDefault="00892F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F09" w:rsidRDefault="00892F09"/>
  </w:footnote>
  <w:footnote w:type="continuationSeparator" w:id="0">
    <w:p w:rsidR="00892F09" w:rsidRDefault="00892F0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6C29B8"/>
    <w:multiLevelType w:val="multilevel"/>
    <w:tmpl w:val="656201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00D28"/>
    <w:rsid w:val="001A3DCD"/>
    <w:rsid w:val="00370B32"/>
    <w:rsid w:val="00892F09"/>
    <w:rsid w:val="00900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40"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A3DC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3DC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40"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A3DC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3DC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478</Words>
  <Characters>2726</Characters>
  <Application>Microsoft Office Word</Application>
  <DocSecurity>0</DocSecurity>
  <Lines>22</Lines>
  <Paragraphs>6</Paragraphs>
  <ScaleCrop>false</ScaleCrop>
  <Company/>
  <LinksUpToDate>false</LinksUpToDate>
  <CharactersWithSpaces>3198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2020-02-21T12:02:00Z</dcterms:created>
  <dcterms:modified xsi:type="dcterms:W3CDTF">2020-02-21T12:08:00Z</dcterms:modified>
</cp:coreProperties>
</file>