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A25" w:rsidRPr="00257C99" w:rsidRDefault="00C85BD3" w:rsidP="00257C99">
      <w:pPr>
        <w:jc w:val="center"/>
        <w:rPr>
          <w:rFonts w:asciiTheme="majorHAnsi" w:hAnsiTheme="majorHAnsi"/>
          <w:b/>
          <w:sz w:val="20"/>
          <w:szCs w:val="20"/>
        </w:rPr>
      </w:pPr>
      <w:r w:rsidRPr="00257C9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257C99">
        <w:rPr>
          <w:rFonts w:asciiTheme="majorHAnsi" w:hAnsiTheme="majorHAnsi"/>
          <w:b/>
          <w:sz w:val="20"/>
          <w:szCs w:val="20"/>
        </w:rPr>
        <w:br/>
      </w:r>
      <w:r w:rsidR="007A2DA2" w:rsidRPr="00257C99">
        <w:rPr>
          <w:rFonts w:asciiTheme="majorHAnsi" w:hAnsiTheme="majorHAnsi"/>
          <w:b/>
          <w:sz w:val="20"/>
          <w:szCs w:val="20"/>
        </w:rPr>
        <w:t>РАСПОРЯЖЕНИЕ</w:t>
      </w:r>
      <w:r w:rsidRPr="00257C99">
        <w:rPr>
          <w:rFonts w:asciiTheme="majorHAnsi" w:hAnsiTheme="majorHAnsi"/>
          <w:b/>
          <w:sz w:val="20"/>
          <w:szCs w:val="20"/>
        </w:rPr>
        <w:t xml:space="preserve"> </w:t>
      </w:r>
      <w:r w:rsidR="00257C99" w:rsidRPr="00257C99">
        <w:rPr>
          <w:rFonts w:asciiTheme="majorHAnsi" w:hAnsiTheme="majorHAnsi"/>
          <w:b/>
          <w:sz w:val="20"/>
          <w:szCs w:val="20"/>
        </w:rPr>
        <w:br/>
      </w:r>
      <w:r w:rsidR="007A2DA2" w:rsidRPr="00257C99">
        <w:rPr>
          <w:rFonts w:asciiTheme="majorHAnsi" w:hAnsiTheme="majorHAnsi"/>
          <w:b/>
          <w:sz w:val="20"/>
          <w:szCs w:val="20"/>
        </w:rPr>
        <w:t>20 февраля 2023 года</w:t>
      </w:r>
      <w:r w:rsidRPr="00257C99">
        <w:rPr>
          <w:rFonts w:asciiTheme="majorHAnsi" w:hAnsiTheme="majorHAnsi"/>
          <w:b/>
          <w:sz w:val="20"/>
          <w:szCs w:val="20"/>
        </w:rPr>
        <w:t xml:space="preserve"> №</w:t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 </w:t>
      </w:r>
      <w:r w:rsidR="007A2DA2" w:rsidRPr="00257C99">
        <w:rPr>
          <w:rFonts w:asciiTheme="majorHAnsi" w:hAnsiTheme="majorHAnsi"/>
          <w:b/>
          <w:sz w:val="20"/>
          <w:szCs w:val="20"/>
        </w:rPr>
        <w:t>219-р</w:t>
      </w:r>
    </w:p>
    <w:p w:rsidR="00423A25" w:rsidRPr="00257C99" w:rsidRDefault="00C85BD3" w:rsidP="00257C99">
      <w:pPr>
        <w:jc w:val="center"/>
        <w:rPr>
          <w:rFonts w:asciiTheme="majorHAnsi" w:hAnsiTheme="majorHAnsi"/>
          <w:b/>
          <w:sz w:val="20"/>
          <w:szCs w:val="20"/>
        </w:rPr>
      </w:pPr>
      <w:r w:rsidRPr="00257C99">
        <w:rPr>
          <w:rFonts w:asciiTheme="majorHAnsi" w:hAnsiTheme="majorHAnsi"/>
          <w:b/>
          <w:sz w:val="20"/>
          <w:szCs w:val="20"/>
        </w:rPr>
        <w:t>«</w:t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7A2DA2" w:rsidRPr="00257C99">
        <w:rPr>
          <w:rFonts w:asciiTheme="majorHAnsi" w:hAnsiTheme="majorHAnsi"/>
          <w:b/>
          <w:sz w:val="20"/>
          <w:szCs w:val="20"/>
        </w:rPr>
        <w:t>дорожного движения на время проведения командно</w:t>
      </w:r>
      <w:r w:rsidR="00257C99" w:rsidRPr="00257C99">
        <w:rPr>
          <w:rFonts w:asciiTheme="majorHAnsi" w:hAnsiTheme="majorHAnsi"/>
          <w:b/>
          <w:sz w:val="20"/>
          <w:szCs w:val="20"/>
        </w:rPr>
        <w:t>-</w:t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штабного учения </w:t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по теме: «Организация и осуществление </w:t>
      </w:r>
      <w:r w:rsidR="00257C99">
        <w:rPr>
          <w:rFonts w:asciiTheme="majorHAnsi" w:hAnsiTheme="majorHAnsi"/>
          <w:b/>
          <w:sz w:val="20"/>
          <w:szCs w:val="20"/>
        </w:rPr>
        <w:br/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мероприятий по </w:t>
      </w:r>
      <w:r w:rsidR="007A2DA2" w:rsidRPr="00257C99">
        <w:rPr>
          <w:rFonts w:asciiTheme="majorHAnsi" w:hAnsiTheme="majorHAnsi"/>
          <w:b/>
          <w:sz w:val="20"/>
          <w:szCs w:val="20"/>
        </w:rPr>
        <w:t xml:space="preserve">пресечению террористического акта </w:t>
      </w:r>
      <w:r w:rsidR="00257C99">
        <w:rPr>
          <w:rFonts w:asciiTheme="majorHAnsi" w:hAnsiTheme="majorHAnsi"/>
          <w:b/>
          <w:sz w:val="20"/>
          <w:szCs w:val="20"/>
        </w:rPr>
        <w:br/>
      </w:r>
      <w:r w:rsidR="007A2DA2" w:rsidRPr="00257C99">
        <w:rPr>
          <w:rFonts w:asciiTheme="majorHAnsi" w:hAnsiTheme="majorHAnsi"/>
          <w:b/>
          <w:sz w:val="20"/>
          <w:szCs w:val="20"/>
        </w:rPr>
        <w:t>на объекте социальной инфраструктуры «Экран»</w:t>
      </w:r>
    </w:p>
    <w:p w:rsidR="00423A25" w:rsidRPr="00257C99" w:rsidRDefault="007A2DA2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57C99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</w:t>
      </w:r>
      <w:r w:rsidRPr="00257C99">
        <w:rPr>
          <w:rFonts w:ascii="Arial" w:hAnsi="Arial" w:cs="Arial"/>
          <w:sz w:val="18"/>
          <w:szCs w:val="18"/>
        </w:rPr>
        <w:t>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</w:t>
      </w:r>
      <w:r w:rsidRPr="00257C99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</w:t>
      </w:r>
      <w:proofErr w:type="gramEnd"/>
      <w:r w:rsidRPr="00257C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57C9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257C99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командно-штабного учения по теме:</w:t>
      </w:r>
      <w:proofErr w:type="gramEnd"/>
      <w:r w:rsidRPr="00257C99">
        <w:rPr>
          <w:rFonts w:ascii="Arial" w:hAnsi="Arial" w:cs="Arial"/>
          <w:sz w:val="18"/>
          <w:szCs w:val="18"/>
        </w:rPr>
        <w:t xml:space="preserve"> «Орган</w:t>
      </w:r>
      <w:r w:rsidRPr="00257C99">
        <w:rPr>
          <w:rFonts w:ascii="Arial" w:hAnsi="Arial" w:cs="Arial"/>
          <w:sz w:val="18"/>
          <w:szCs w:val="18"/>
        </w:rPr>
        <w:t>изация и осуществление мероприятий по пресечению террористического акта на объекте социальной инфраструктуры «Экран»:</w:t>
      </w:r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2DA2" w:rsidRPr="00257C99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23:00 27.02.2023 до 06:00 28.02.2023 по ул. Татищева от ул. 28</w:t>
      </w:r>
      <w:r w:rsidR="007A2DA2" w:rsidRPr="00257C99">
        <w:rPr>
          <w:rFonts w:ascii="Arial" w:hAnsi="Arial" w:cs="Arial"/>
          <w:sz w:val="18"/>
          <w:szCs w:val="18"/>
        </w:rPr>
        <w:t xml:space="preserve"> Армии до ул. Латышева, по пер. Смоляному от ул. Савушкина до ул. Латышева, д. 8, лит. 3, на участке от д. 8, лит. 3 по ул. Латышева до д. 6 по ул. Латышева.</w:t>
      </w:r>
      <w:proofErr w:type="gramEnd"/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7A2DA2" w:rsidRPr="00257C9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12:00 26.02.2023 до 0</w:t>
      </w:r>
      <w:r w:rsidR="007A2DA2" w:rsidRPr="00257C99">
        <w:rPr>
          <w:rFonts w:ascii="Arial" w:hAnsi="Arial" w:cs="Arial"/>
          <w:sz w:val="18"/>
          <w:szCs w:val="18"/>
        </w:rPr>
        <w:t>6:00 28.02.2023 по ул. Татищева от ул. 28 Армии до ул. Латышева, по пер. Смоляному от ул. Савушкина до</w:t>
      </w:r>
      <w:r w:rsidR="00C85BD3" w:rsidRPr="00257C99">
        <w:rPr>
          <w:rFonts w:ascii="Arial" w:hAnsi="Arial" w:cs="Arial"/>
          <w:sz w:val="18"/>
          <w:szCs w:val="18"/>
        </w:rPr>
        <w:t xml:space="preserve"> </w:t>
      </w:r>
      <w:r w:rsidR="007A2DA2" w:rsidRPr="00257C99">
        <w:rPr>
          <w:rFonts w:ascii="Arial" w:hAnsi="Arial" w:cs="Arial"/>
          <w:sz w:val="18"/>
          <w:szCs w:val="18"/>
        </w:rPr>
        <w:t>ул. Латышева, д. 8, лит. 3, на участке от д. 8, лит. 3 по ул. Латышева до д. 6 по ул. Латышева.</w:t>
      </w:r>
      <w:proofErr w:type="gramEnd"/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3. </w:t>
      </w:r>
      <w:r w:rsidR="007A2DA2" w:rsidRPr="00257C99">
        <w:rPr>
          <w:rFonts w:ascii="Arial" w:hAnsi="Arial" w:cs="Arial"/>
          <w:sz w:val="18"/>
          <w:szCs w:val="18"/>
        </w:rPr>
        <w:t>Утвердить прилагаемые схемы распол</w:t>
      </w:r>
      <w:r w:rsidR="007A2DA2" w:rsidRPr="00257C99">
        <w:rPr>
          <w:rFonts w:ascii="Arial" w:hAnsi="Arial" w:cs="Arial"/>
          <w:sz w:val="18"/>
          <w:szCs w:val="18"/>
        </w:rPr>
        <w:t>ожения технических средств организации дорожного движения на время проведения командно-штабного учения по теме: «Организация и осуществление мероприятий по пресечению террористического акта на объекте социальной инфраструктуры «Экран».</w:t>
      </w:r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4. </w:t>
      </w:r>
      <w:r w:rsidR="007A2DA2" w:rsidRPr="00257C99">
        <w:rPr>
          <w:rFonts w:ascii="Arial" w:hAnsi="Arial" w:cs="Arial"/>
          <w:sz w:val="18"/>
          <w:szCs w:val="18"/>
        </w:rPr>
        <w:t>Управлению дорожного</w:t>
      </w:r>
      <w:r w:rsidR="007A2DA2" w:rsidRPr="00257C99">
        <w:rPr>
          <w:rFonts w:ascii="Arial" w:hAnsi="Arial" w:cs="Arial"/>
          <w:sz w:val="18"/>
          <w:szCs w:val="18"/>
        </w:rPr>
        <w:t xml:space="preserve">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</w:t>
      </w:r>
      <w:r w:rsidR="007A2DA2" w:rsidRPr="00257C99">
        <w:rPr>
          <w:rFonts w:ascii="Arial" w:hAnsi="Arial" w:cs="Arial"/>
          <w:sz w:val="18"/>
          <w:szCs w:val="18"/>
        </w:rPr>
        <w:t>ии по Астраханской области.</w:t>
      </w:r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5. </w:t>
      </w:r>
      <w:r w:rsidR="007A2DA2" w:rsidRPr="00257C99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</w:t>
      </w:r>
      <w:r w:rsidR="007A2DA2" w:rsidRPr="00257C99">
        <w:rPr>
          <w:rFonts w:ascii="Arial" w:hAnsi="Arial" w:cs="Arial"/>
          <w:sz w:val="18"/>
          <w:szCs w:val="18"/>
        </w:rPr>
        <w:t>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3A25" w:rsidRPr="00257C99" w:rsidRDefault="00E35277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6. </w:t>
      </w:r>
      <w:r w:rsidR="007A2DA2" w:rsidRPr="00257C9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A2DA2" w:rsidRPr="00257C99">
        <w:rPr>
          <w:rFonts w:ascii="Arial" w:hAnsi="Arial" w:cs="Arial"/>
          <w:sz w:val="18"/>
          <w:szCs w:val="18"/>
        </w:rPr>
        <w:t>разместить</w:t>
      </w:r>
      <w:proofErr w:type="gramEnd"/>
      <w:r w:rsidR="007A2DA2" w:rsidRPr="00257C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</w:t>
      </w:r>
      <w:r w:rsidR="007A2DA2" w:rsidRPr="00257C99">
        <w:rPr>
          <w:rFonts w:ascii="Arial" w:hAnsi="Arial" w:cs="Arial"/>
          <w:sz w:val="18"/>
          <w:szCs w:val="18"/>
        </w:rPr>
        <w:t>и администрации муниципального образования «Городской округ город Астрахань» в средствах массовой информации.</w:t>
      </w:r>
    </w:p>
    <w:p w:rsidR="00423A25" w:rsidRPr="00257C99" w:rsidRDefault="00C85BD3" w:rsidP="00257C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57C9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A2DA2" w:rsidRPr="00257C99">
        <w:rPr>
          <w:rFonts w:ascii="Arial" w:hAnsi="Arial" w:cs="Arial"/>
          <w:sz w:val="18"/>
          <w:szCs w:val="18"/>
        </w:rPr>
        <w:t>Контроль за</w:t>
      </w:r>
      <w:proofErr w:type="gramEnd"/>
      <w:r w:rsidR="007A2DA2" w:rsidRPr="00257C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</w:t>
      </w:r>
      <w:r w:rsidR="007A2DA2" w:rsidRPr="00257C99">
        <w:rPr>
          <w:rFonts w:ascii="Arial" w:hAnsi="Arial" w:cs="Arial"/>
          <w:sz w:val="18"/>
          <w:szCs w:val="18"/>
        </w:rPr>
        <w:t>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423A25" w:rsidRPr="00257C99" w:rsidRDefault="007A2DA2" w:rsidP="00257C99">
      <w:pPr>
        <w:jc w:val="right"/>
        <w:rPr>
          <w:rFonts w:ascii="Arial" w:hAnsi="Arial" w:cs="Arial"/>
          <w:b/>
          <w:sz w:val="18"/>
          <w:szCs w:val="18"/>
        </w:rPr>
      </w:pPr>
      <w:r w:rsidRPr="00257C9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57C99" w:rsidRPr="00257C99">
        <w:rPr>
          <w:rFonts w:ascii="Arial" w:hAnsi="Arial" w:cs="Arial"/>
          <w:b/>
          <w:sz w:val="18"/>
          <w:szCs w:val="18"/>
        </w:rPr>
        <w:t xml:space="preserve"> </w:t>
      </w:r>
      <w:r w:rsidRPr="00257C9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57C99" w:rsidRPr="00257C99">
        <w:rPr>
          <w:rFonts w:ascii="Arial" w:hAnsi="Arial" w:cs="Arial"/>
          <w:b/>
          <w:sz w:val="18"/>
          <w:szCs w:val="18"/>
        </w:rPr>
        <w:t xml:space="preserve"> </w:t>
      </w:r>
      <w:r w:rsidRPr="00257C99">
        <w:rPr>
          <w:rFonts w:ascii="Arial" w:hAnsi="Arial" w:cs="Arial"/>
          <w:b/>
          <w:sz w:val="18"/>
          <w:szCs w:val="18"/>
        </w:rPr>
        <w:t>О.А. Полумордвинов</w:t>
      </w:r>
    </w:p>
    <w:p w:rsidR="00187EF0" w:rsidRDefault="00187EF0" w:rsidP="00C85BD3">
      <w:pPr>
        <w:sectPr w:rsidR="00187EF0" w:rsidSect="00257C9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23A25" w:rsidRPr="00C85BD3" w:rsidRDefault="00187EF0" w:rsidP="00C85BD3">
      <w:r>
        <w:rPr>
          <w:noProof/>
          <w:lang w:bidi="ar-SA"/>
        </w:rPr>
        <w:lastRenderedPageBreak/>
        <w:drawing>
          <wp:inline distT="0" distB="0" distL="0" distR="0" wp14:anchorId="54B1124A" wp14:editId="7C0D5589">
            <wp:extent cx="5580380" cy="791730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178E" w:rsidRPr="00D6178E">
        <w:rPr>
          <w:noProof/>
          <w:lang w:bidi="ar-SA"/>
        </w:rPr>
        <w:t xml:space="preserve"> </w:t>
      </w:r>
      <w:r w:rsidR="00D6178E">
        <w:rPr>
          <w:noProof/>
          <w:lang w:bidi="ar-SA"/>
        </w:rPr>
        <w:lastRenderedPageBreak/>
        <w:drawing>
          <wp:inline distT="0" distB="0" distL="0" distR="0" wp14:anchorId="6FDFF63C" wp14:editId="4862C970">
            <wp:extent cx="5580380" cy="8051123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3A25" w:rsidRPr="00C85BD3" w:rsidSect="00257C9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DA2" w:rsidRDefault="007A2DA2">
      <w:r>
        <w:separator/>
      </w:r>
    </w:p>
  </w:endnote>
  <w:endnote w:type="continuationSeparator" w:id="0">
    <w:p w:rsidR="007A2DA2" w:rsidRDefault="007A2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DA2" w:rsidRDefault="007A2DA2"/>
  </w:footnote>
  <w:footnote w:type="continuationSeparator" w:id="0">
    <w:p w:rsidR="007A2DA2" w:rsidRDefault="007A2D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45830"/>
    <w:multiLevelType w:val="multilevel"/>
    <w:tmpl w:val="D72C4C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BC1A0A"/>
    <w:multiLevelType w:val="multilevel"/>
    <w:tmpl w:val="5316EFF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3A25"/>
    <w:rsid w:val="00003460"/>
    <w:rsid w:val="000515DC"/>
    <w:rsid w:val="00187EF0"/>
    <w:rsid w:val="00257C99"/>
    <w:rsid w:val="00423A25"/>
    <w:rsid w:val="007A2DA2"/>
    <w:rsid w:val="00C85BD3"/>
    <w:rsid w:val="00D6178E"/>
    <w:rsid w:val="00E3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87E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7EF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87E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7EF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2023-02-20T13:26:00Z</dcterms:created>
  <dcterms:modified xsi:type="dcterms:W3CDTF">2023-02-20T13:30:00Z</dcterms:modified>
</cp:coreProperties>
</file>