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32609" w:rsidRPr="00BD6DC6" w:rsidRDefault="00ED266D" w:rsidP="00BD6DC6">
      <w:pPr>
        <w:jc w:val="center"/>
        <w:rPr>
          <w:rFonts w:asciiTheme="majorHAnsi" w:hAnsiTheme="majorHAnsi"/>
          <w:b/>
          <w:sz w:val="20"/>
          <w:szCs w:val="20"/>
        </w:rPr>
      </w:pPr>
      <w:r w:rsidRPr="00BD6DC6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BD6DC6" w:rsidRPr="00BD6DC6" w:rsidRDefault="001D0F15" w:rsidP="00BD6DC6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r w:rsidRPr="00BD6DC6">
        <w:rPr>
          <w:rFonts w:asciiTheme="majorHAnsi" w:hAnsiTheme="majorHAnsi"/>
          <w:b/>
          <w:sz w:val="20"/>
          <w:szCs w:val="20"/>
        </w:rPr>
        <w:t>РАСПОРЯЖЕНИЕ</w:t>
      </w:r>
      <w:bookmarkStart w:id="1" w:name="bookmark1"/>
      <w:bookmarkStart w:id="2" w:name="bookmark2"/>
      <w:bookmarkEnd w:id="0"/>
    </w:p>
    <w:p w:rsidR="00132609" w:rsidRPr="00BD6DC6" w:rsidRDefault="001D0F15" w:rsidP="00BD6DC6">
      <w:pPr>
        <w:jc w:val="center"/>
        <w:rPr>
          <w:rFonts w:asciiTheme="majorHAnsi" w:hAnsiTheme="majorHAnsi"/>
          <w:b/>
          <w:sz w:val="20"/>
          <w:szCs w:val="20"/>
        </w:rPr>
      </w:pPr>
      <w:r w:rsidRPr="00BD6DC6">
        <w:rPr>
          <w:rFonts w:asciiTheme="majorHAnsi" w:hAnsiTheme="majorHAnsi"/>
          <w:b/>
          <w:sz w:val="20"/>
          <w:szCs w:val="20"/>
        </w:rPr>
        <w:t>20 июля 2023 года</w:t>
      </w:r>
      <w:bookmarkEnd w:id="1"/>
      <w:bookmarkEnd w:id="2"/>
      <w:r w:rsidR="00ED266D" w:rsidRPr="00BD6DC6">
        <w:rPr>
          <w:rFonts w:asciiTheme="majorHAnsi" w:hAnsiTheme="majorHAnsi"/>
          <w:b/>
          <w:sz w:val="20"/>
          <w:szCs w:val="20"/>
        </w:rPr>
        <w:t xml:space="preserve"> № </w:t>
      </w:r>
      <w:r w:rsidRPr="00BD6DC6">
        <w:rPr>
          <w:rFonts w:asciiTheme="majorHAnsi" w:hAnsiTheme="majorHAnsi"/>
          <w:b/>
          <w:sz w:val="20"/>
          <w:szCs w:val="20"/>
        </w:rPr>
        <w:t>1251-р</w:t>
      </w:r>
    </w:p>
    <w:p w:rsidR="00754288" w:rsidRDefault="00ED266D" w:rsidP="00BD6DC6">
      <w:pPr>
        <w:jc w:val="center"/>
        <w:rPr>
          <w:rFonts w:asciiTheme="majorHAnsi" w:hAnsiTheme="majorHAnsi"/>
          <w:b/>
          <w:sz w:val="20"/>
          <w:szCs w:val="20"/>
        </w:rPr>
      </w:pPr>
      <w:r w:rsidRPr="00BD6DC6">
        <w:rPr>
          <w:rFonts w:asciiTheme="majorHAnsi" w:hAnsiTheme="majorHAnsi"/>
          <w:b/>
          <w:sz w:val="20"/>
          <w:szCs w:val="20"/>
        </w:rPr>
        <w:t>«О</w:t>
      </w:r>
      <w:r w:rsidR="001D0F15" w:rsidRPr="00BD6DC6">
        <w:rPr>
          <w:rFonts w:asciiTheme="majorHAnsi" w:hAnsiTheme="majorHAnsi"/>
          <w:b/>
          <w:sz w:val="20"/>
          <w:szCs w:val="20"/>
        </w:rPr>
        <w:t xml:space="preserve"> проведении открытого аукцион</w:t>
      </w:r>
      <w:r w:rsidRPr="00BD6DC6">
        <w:rPr>
          <w:rFonts w:asciiTheme="majorHAnsi" w:hAnsiTheme="majorHAnsi"/>
          <w:b/>
          <w:sz w:val="20"/>
          <w:szCs w:val="20"/>
        </w:rPr>
        <w:t>а</w:t>
      </w:r>
      <w:r w:rsidR="001D0F15" w:rsidRPr="00BD6DC6">
        <w:rPr>
          <w:rFonts w:asciiTheme="majorHAnsi" w:hAnsiTheme="majorHAnsi"/>
          <w:b/>
          <w:sz w:val="20"/>
          <w:szCs w:val="20"/>
        </w:rPr>
        <w:t xml:space="preserve"> в электронной форме на право заключения договора аренды муниципального имущества - нежилых помещений, расположен</w:t>
      </w:r>
      <w:r w:rsidR="001D0F15" w:rsidRPr="00BD6DC6">
        <w:rPr>
          <w:rFonts w:asciiTheme="majorHAnsi" w:hAnsiTheme="majorHAnsi"/>
          <w:b/>
          <w:sz w:val="20"/>
          <w:szCs w:val="20"/>
        </w:rPr>
        <w:softHyphen/>
        <w:t xml:space="preserve">ных </w:t>
      </w:r>
    </w:p>
    <w:p w:rsidR="00754288" w:rsidRDefault="001D0F15" w:rsidP="00BD6DC6">
      <w:pPr>
        <w:jc w:val="center"/>
        <w:rPr>
          <w:rFonts w:asciiTheme="majorHAnsi" w:hAnsiTheme="majorHAnsi"/>
          <w:b/>
          <w:sz w:val="20"/>
          <w:szCs w:val="20"/>
        </w:rPr>
      </w:pPr>
      <w:r w:rsidRPr="00BD6DC6">
        <w:rPr>
          <w:rFonts w:asciiTheme="majorHAnsi" w:hAnsiTheme="majorHAnsi"/>
          <w:b/>
          <w:sz w:val="20"/>
          <w:szCs w:val="20"/>
        </w:rPr>
        <w:t xml:space="preserve">по </w:t>
      </w:r>
      <w:r w:rsidRPr="00BD6DC6">
        <w:rPr>
          <w:rFonts w:asciiTheme="majorHAnsi" w:hAnsiTheme="majorHAnsi"/>
          <w:b/>
          <w:sz w:val="20"/>
          <w:szCs w:val="20"/>
        </w:rPr>
        <w:t xml:space="preserve">адресу: г. Астрахань, Кировский район, </w:t>
      </w:r>
      <w:r w:rsidRPr="00BD6DC6">
        <w:rPr>
          <w:rFonts w:asciiTheme="majorHAnsi" w:hAnsiTheme="majorHAnsi"/>
          <w:b/>
          <w:sz w:val="20"/>
          <w:szCs w:val="20"/>
        </w:rPr>
        <w:t xml:space="preserve">ул. Свердлова/ ул. Ульяновых/ </w:t>
      </w:r>
    </w:p>
    <w:p w:rsidR="00132609" w:rsidRPr="00BD6DC6" w:rsidRDefault="001D0F15" w:rsidP="00BD6DC6">
      <w:pPr>
        <w:jc w:val="center"/>
        <w:rPr>
          <w:rFonts w:asciiTheme="majorHAnsi" w:hAnsiTheme="majorHAnsi"/>
          <w:b/>
          <w:sz w:val="20"/>
          <w:szCs w:val="20"/>
        </w:rPr>
      </w:pPr>
      <w:bookmarkStart w:id="3" w:name="_GoBack"/>
      <w:bookmarkEnd w:id="3"/>
      <w:r w:rsidRPr="00BD6DC6">
        <w:rPr>
          <w:rFonts w:asciiTheme="majorHAnsi" w:hAnsiTheme="majorHAnsi"/>
          <w:b/>
          <w:sz w:val="20"/>
          <w:szCs w:val="20"/>
        </w:rPr>
        <w:t xml:space="preserve">ул. </w:t>
      </w:r>
      <w:proofErr w:type="spellStart"/>
      <w:r w:rsidRPr="00BD6DC6">
        <w:rPr>
          <w:rFonts w:asciiTheme="majorHAnsi" w:hAnsiTheme="majorHAnsi"/>
          <w:b/>
          <w:sz w:val="20"/>
          <w:szCs w:val="20"/>
        </w:rPr>
        <w:t>Кр</w:t>
      </w:r>
      <w:proofErr w:type="spellEnd"/>
      <w:r w:rsidRPr="00BD6DC6">
        <w:rPr>
          <w:rFonts w:asciiTheme="majorHAnsi" w:hAnsiTheme="majorHAnsi"/>
          <w:b/>
          <w:sz w:val="20"/>
          <w:szCs w:val="20"/>
        </w:rPr>
        <w:t>. Набереж</w:t>
      </w:r>
      <w:r w:rsidRPr="00BD6DC6">
        <w:rPr>
          <w:rFonts w:asciiTheme="majorHAnsi" w:hAnsiTheme="majorHAnsi"/>
          <w:b/>
          <w:sz w:val="20"/>
          <w:szCs w:val="20"/>
        </w:rPr>
        <w:softHyphen/>
        <w:t>ная, д. 7/1/8, (литер А) пом. 3; (литер Е) пом. 1; (литер Е) пом. 2</w:t>
      </w:r>
      <w:r w:rsidR="00ED266D" w:rsidRPr="00BD6DC6">
        <w:rPr>
          <w:rFonts w:asciiTheme="majorHAnsi" w:hAnsiTheme="majorHAnsi"/>
          <w:b/>
          <w:sz w:val="20"/>
          <w:szCs w:val="20"/>
        </w:rPr>
        <w:t>»</w:t>
      </w:r>
    </w:p>
    <w:p w:rsidR="00132609" w:rsidRPr="00754288" w:rsidRDefault="001D0F15" w:rsidP="0075428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54288">
        <w:rPr>
          <w:rFonts w:ascii="Arial" w:hAnsi="Arial" w:cs="Arial"/>
          <w:sz w:val="18"/>
          <w:szCs w:val="18"/>
        </w:rPr>
        <w:t>Руководствуясь Федеральным законом от 26.07.2006 № 135-ФЗ «О защите конкуренции» и Правилами проведения</w:t>
      </w:r>
      <w:r w:rsidRPr="00754288">
        <w:rPr>
          <w:rFonts w:ascii="Arial" w:hAnsi="Arial" w:cs="Arial"/>
          <w:sz w:val="18"/>
          <w:szCs w:val="18"/>
        </w:rPr>
        <w:t xml:space="preserve"> конкурсов или аукционов на право заключения договоров аренды, договоров безвозмездного пользования, договоров доверительного управления имуществом, иных договоров, предусматривающих переход прав в отношении государственного или муниципального имущества, у</w:t>
      </w:r>
      <w:r w:rsidRPr="00754288">
        <w:rPr>
          <w:rFonts w:ascii="Arial" w:hAnsi="Arial" w:cs="Arial"/>
          <w:sz w:val="18"/>
          <w:szCs w:val="18"/>
        </w:rPr>
        <w:t>твержденными приказом Федеральной антимонопольной службы России от 10.02.2010 № 67:</w:t>
      </w:r>
    </w:p>
    <w:p w:rsidR="00132609" w:rsidRPr="00754288" w:rsidRDefault="00ED266D" w:rsidP="0075428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54288">
        <w:rPr>
          <w:rFonts w:ascii="Arial" w:hAnsi="Arial" w:cs="Arial"/>
          <w:sz w:val="18"/>
          <w:szCs w:val="18"/>
        </w:rPr>
        <w:t xml:space="preserve">1. </w:t>
      </w:r>
      <w:r w:rsidR="001D0F15" w:rsidRPr="00754288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муници</w:t>
      </w:r>
      <w:r w:rsidR="001D0F15" w:rsidRPr="00754288">
        <w:rPr>
          <w:rFonts w:ascii="Arial" w:hAnsi="Arial" w:cs="Arial"/>
          <w:sz w:val="18"/>
          <w:szCs w:val="18"/>
        </w:rPr>
        <w:softHyphen/>
        <w:t>пального образования «Город Астрахань»:</w:t>
      </w:r>
    </w:p>
    <w:p w:rsidR="00132609" w:rsidRPr="00754288" w:rsidRDefault="00ED266D" w:rsidP="0075428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54288">
        <w:rPr>
          <w:rFonts w:ascii="Arial" w:hAnsi="Arial" w:cs="Arial"/>
          <w:sz w:val="18"/>
          <w:szCs w:val="18"/>
        </w:rPr>
        <w:t xml:space="preserve">1.1. </w:t>
      </w:r>
      <w:r w:rsidR="001D0F15" w:rsidRPr="00754288">
        <w:rPr>
          <w:rFonts w:ascii="Arial" w:hAnsi="Arial" w:cs="Arial"/>
          <w:sz w:val="18"/>
          <w:szCs w:val="18"/>
        </w:rPr>
        <w:t>Организовать и провести в электронной форме процедуру аукциона на право зак</w:t>
      </w:r>
      <w:r w:rsidR="001D0F15" w:rsidRPr="00754288">
        <w:rPr>
          <w:rFonts w:ascii="Arial" w:hAnsi="Arial" w:cs="Arial"/>
          <w:sz w:val="18"/>
          <w:szCs w:val="18"/>
        </w:rPr>
        <w:t xml:space="preserve">лючения договора аренды муниципального имущества - нежилых помещений, расположенных по адресу: г. Астрахань, Кировский район, ул. Свердлова/ ул. Ульяновых/ ул. </w:t>
      </w:r>
      <w:proofErr w:type="spellStart"/>
      <w:r w:rsidR="001D0F15" w:rsidRPr="00754288">
        <w:rPr>
          <w:rFonts w:ascii="Arial" w:hAnsi="Arial" w:cs="Arial"/>
          <w:sz w:val="18"/>
          <w:szCs w:val="18"/>
        </w:rPr>
        <w:t>Кр</w:t>
      </w:r>
      <w:proofErr w:type="spellEnd"/>
      <w:r w:rsidR="001D0F15" w:rsidRPr="00754288">
        <w:rPr>
          <w:rFonts w:ascii="Arial" w:hAnsi="Arial" w:cs="Arial"/>
          <w:sz w:val="18"/>
          <w:szCs w:val="18"/>
        </w:rPr>
        <w:t xml:space="preserve">. Набережная, д. 7/1/8: (литер А) пом. 3, общей площадью 384,1 </w:t>
      </w:r>
      <w:proofErr w:type="spellStart"/>
      <w:r w:rsidR="001D0F15" w:rsidRPr="00754288">
        <w:rPr>
          <w:rFonts w:ascii="Arial" w:hAnsi="Arial" w:cs="Arial"/>
          <w:sz w:val="18"/>
          <w:szCs w:val="18"/>
        </w:rPr>
        <w:t>кв</w:t>
      </w:r>
      <w:proofErr w:type="gramStart"/>
      <w:r w:rsidR="001D0F15" w:rsidRPr="00754288">
        <w:rPr>
          <w:rFonts w:ascii="Arial" w:hAnsi="Arial" w:cs="Arial"/>
          <w:sz w:val="18"/>
          <w:szCs w:val="18"/>
        </w:rPr>
        <w:t>.м</w:t>
      </w:r>
      <w:proofErr w:type="spellEnd"/>
      <w:proofErr w:type="gramEnd"/>
      <w:r w:rsidR="001D0F15" w:rsidRPr="00754288">
        <w:rPr>
          <w:rFonts w:ascii="Arial" w:hAnsi="Arial" w:cs="Arial"/>
          <w:sz w:val="18"/>
          <w:szCs w:val="18"/>
        </w:rPr>
        <w:t>, кадастровый номер 30:12:0</w:t>
      </w:r>
      <w:r w:rsidR="001D0F15" w:rsidRPr="00754288">
        <w:rPr>
          <w:rFonts w:ascii="Arial" w:hAnsi="Arial" w:cs="Arial"/>
          <w:sz w:val="18"/>
          <w:szCs w:val="18"/>
        </w:rPr>
        <w:t xml:space="preserve">10583:172; (литер Е) пом. 1, общей площадью 20,7 </w:t>
      </w:r>
      <w:proofErr w:type="spellStart"/>
      <w:r w:rsidR="001D0F15" w:rsidRPr="00754288">
        <w:rPr>
          <w:rFonts w:ascii="Arial" w:hAnsi="Arial" w:cs="Arial"/>
          <w:sz w:val="18"/>
          <w:szCs w:val="18"/>
        </w:rPr>
        <w:t>кв</w:t>
      </w:r>
      <w:proofErr w:type="gramStart"/>
      <w:r w:rsidR="001D0F15" w:rsidRPr="00754288">
        <w:rPr>
          <w:rFonts w:ascii="Arial" w:hAnsi="Arial" w:cs="Arial"/>
          <w:sz w:val="18"/>
          <w:szCs w:val="18"/>
        </w:rPr>
        <w:t>.м</w:t>
      </w:r>
      <w:proofErr w:type="spellEnd"/>
      <w:proofErr w:type="gramEnd"/>
      <w:r w:rsidR="001D0F15" w:rsidRPr="00754288">
        <w:rPr>
          <w:rFonts w:ascii="Arial" w:hAnsi="Arial" w:cs="Arial"/>
          <w:sz w:val="18"/>
          <w:szCs w:val="18"/>
        </w:rPr>
        <w:t xml:space="preserve">, кадастровый номер 30:12:010583:587; (литер Е) пом. 2, общей площадью 13,7 </w:t>
      </w:r>
      <w:proofErr w:type="spellStart"/>
      <w:r w:rsidR="001D0F15" w:rsidRPr="00754288">
        <w:rPr>
          <w:rFonts w:ascii="Arial" w:hAnsi="Arial" w:cs="Arial"/>
          <w:sz w:val="18"/>
          <w:szCs w:val="18"/>
        </w:rPr>
        <w:t>кв.м</w:t>
      </w:r>
      <w:proofErr w:type="spellEnd"/>
      <w:r w:rsidR="001D0F15" w:rsidRPr="00754288">
        <w:rPr>
          <w:rFonts w:ascii="Arial" w:hAnsi="Arial" w:cs="Arial"/>
          <w:sz w:val="18"/>
          <w:szCs w:val="18"/>
        </w:rPr>
        <w:t>, кадастровый номер 30:12:010583:177, относящихся к объекту культурного наследия (далее - объект).</w:t>
      </w:r>
    </w:p>
    <w:p w:rsidR="00132609" w:rsidRPr="00754288" w:rsidRDefault="00ED266D" w:rsidP="0075428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54288">
        <w:rPr>
          <w:rFonts w:ascii="Arial" w:hAnsi="Arial" w:cs="Arial"/>
          <w:sz w:val="18"/>
          <w:szCs w:val="18"/>
        </w:rPr>
        <w:t xml:space="preserve">1.2. </w:t>
      </w:r>
      <w:r w:rsidR="001D0F15" w:rsidRPr="00754288">
        <w:rPr>
          <w:rFonts w:ascii="Arial" w:hAnsi="Arial" w:cs="Arial"/>
          <w:sz w:val="18"/>
          <w:szCs w:val="18"/>
        </w:rPr>
        <w:t>Установить начальную (ми</w:t>
      </w:r>
      <w:r w:rsidR="001D0F15" w:rsidRPr="00754288">
        <w:rPr>
          <w:rFonts w:ascii="Arial" w:hAnsi="Arial" w:cs="Arial"/>
          <w:sz w:val="18"/>
          <w:szCs w:val="18"/>
        </w:rPr>
        <w:t>нимальную) цену за право заключения договора аренды объекта и годовую цену договора аренды объекта на основании отчета независимого оценщика об оценке рыночной стоимости арендной платы.</w:t>
      </w:r>
    </w:p>
    <w:p w:rsidR="00132609" w:rsidRPr="00754288" w:rsidRDefault="00ED266D" w:rsidP="0075428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54288">
        <w:rPr>
          <w:rFonts w:ascii="Arial" w:hAnsi="Arial" w:cs="Arial"/>
          <w:sz w:val="18"/>
          <w:szCs w:val="18"/>
        </w:rPr>
        <w:t xml:space="preserve">1.3. </w:t>
      </w:r>
      <w:r w:rsidR="001D0F15" w:rsidRPr="00754288">
        <w:rPr>
          <w:rFonts w:ascii="Arial" w:hAnsi="Arial" w:cs="Arial"/>
          <w:sz w:val="18"/>
          <w:szCs w:val="18"/>
        </w:rPr>
        <w:t>Подготовить извещение о проведен</w:t>
      </w:r>
      <w:proofErr w:type="gramStart"/>
      <w:r w:rsidR="001D0F15" w:rsidRPr="00754288">
        <w:rPr>
          <w:rFonts w:ascii="Arial" w:hAnsi="Arial" w:cs="Arial"/>
          <w:sz w:val="18"/>
          <w:szCs w:val="18"/>
        </w:rPr>
        <w:t>ии ау</w:t>
      </w:r>
      <w:proofErr w:type="gramEnd"/>
      <w:r w:rsidR="001D0F15" w:rsidRPr="00754288">
        <w:rPr>
          <w:rFonts w:ascii="Arial" w:hAnsi="Arial" w:cs="Arial"/>
          <w:sz w:val="18"/>
          <w:szCs w:val="18"/>
        </w:rPr>
        <w:t>кциона и обеспечить его размещени</w:t>
      </w:r>
      <w:r w:rsidR="001D0F15" w:rsidRPr="00754288">
        <w:rPr>
          <w:rFonts w:ascii="Arial" w:hAnsi="Arial" w:cs="Arial"/>
          <w:sz w:val="18"/>
          <w:szCs w:val="18"/>
        </w:rPr>
        <w:t>е на официальном сайте Российской Федерации в информационно</w:t>
      </w:r>
      <w:r w:rsidR="001D0F15" w:rsidRPr="00754288">
        <w:rPr>
          <w:rFonts w:ascii="Arial" w:hAnsi="Arial" w:cs="Arial"/>
          <w:sz w:val="18"/>
          <w:szCs w:val="18"/>
        </w:rPr>
        <w:t>-</w:t>
      </w:r>
      <w:r w:rsidR="001D0F15" w:rsidRPr="00754288">
        <w:rPr>
          <w:rFonts w:ascii="Arial" w:hAnsi="Arial" w:cs="Arial"/>
          <w:sz w:val="18"/>
          <w:szCs w:val="18"/>
        </w:rPr>
        <w:t xml:space="preserve">телекоммуникационной сети «Интернет» </w:t>
      </w:r>
      <w:hyperlink r:id="rId8" w:history="1">
        <w:r w:rsidR="001D0F15" w:rsidRPr="00754288">
          <w:rPr>
            <w:rStyle w:val="a6"/>
            <w:rFonts w:ascii="Arial" w:hAnsi="Arial" w:cs="Arial"/>
            <w:sz w:val="18"/>
            <w:szCs w:val="18"/>
          </w:rPr>
          <w:t>www</w:t>
        </w:r>
        <w:r w:rsidR="001D0F15" w:rsidRPr="00754288">
          <w:rPr>
            <w:rStyle w:val="a6"/>
            <w:rFonts w:ascii="Arial" w:hAnsi="Arial" w:cs="Arial"/>
            <w:sz w:val="18"/>
            <w:szCs w:val="18"/>
          </w:rPr>
          <w:t>.</w:t>
        </w:r>
        <w:r w:rsidR="001D0F15" w:rsidRPr="00754288">
          <w:rPr>
            <w:rStyle w:val="a6"/>
            <w:rFonts w:ascii="Arial" w:hAnsi="Arial" w:cs="Arial"/>
            <w:sz w:val="18"/>
            <w:szCs w:val="18"/>
          </w:rPr>
          <w:t>torgi</w:t>
        </w:r>
        <w:r w:rsidR="001D0F15" w:rsidRPr="00754288">
          <w:rPr>
            <w:rStyle w:val="a6"/>
            <w:rFonts w:ascii="Arial" w:hAnsi="Arial" w:cs="Arial"/>
            <w:sz w:val="18"/>
            <w:szCs w:val="18"/>
          </w:rPr>
          <w:t>.</w:t>
        </w:r>
        <w:r w:rsidR="001D0F15" w:rsidRPr="00754288">
          <w:rPr>
            <w:rStyle w:val="a6"/>
            <w:rFonts w:ascii="Arial" w:hAnsi="Arial" w:cs="Arial"/>
            <w:sz w:val="18"/>
            <w:szCs w:val="18"/>
          </w:rPr>
          <w:t>gov</w:t>
        </w:r>
        <w:r w:rsidR="001D0F15" w:rsidRPr="00754288">
          <w:rPr>
            <w:rStyle w:val="a6"/>
            <w:rFonts w:ascii="Arial" w:hAnsi="Arial" w:cs="Arial"/>
            <w:sz w:val="18"/>
            <w:szCs w:val="18"/>
          </w:rPr>
          <w:t>.</w:t>
        </w:r>
        <w:r w:rsidR="001D0F15" w:rsidRPr="00754288">
          <w:rPr>
            <w:rStyle w:val="a6"/>
            <w:rFonts w:ascii="Arial" w:hAnsi="Arial" w:cs="Arial"/>
            <w:sz w:val="18"/>
            <w:szCs w:val="18"/>
          </w:rPr>
          <w:t>ru</w:t>
        </w:r>
      </w:hyperlink>
      <w:r w:rsidR="001D0F15" w:rsidRPr="00754288">
        <w:rPr>
          <w:rFonts w:ascii="Arial" w:hAnsi="Arial" w:cs="Arial"/>
          <w:sz w:val="18"/>
          <w:szCs w:val="18"/>
        </w:rPr>
        <w:t xml:space="preserve"> </w:t>
      </w:r>
      <w:r w:rsidR="001D0F15" w:rsidRPr="00754288">
        <w:rPr>
          <w:rFonts w:ascii="Arial" w:hAnsi="Arial" w:cs="Arial"/>
          <w:sz w:val="18"/>
          <w:szCs w:val="18"/>
        </w:rPr>
        <w:t xml:space="preserve">(далее - официальный сайт торгов) и на официальном сайте администрации муниципального образования «Городской округ город Астрахань» </w:t>
      </w:r>
      <w:hyperlink r:id="rId9" w:history="1">
        <w:r w:rsidR="001D0F15" w:rsidRPr="00754288">
          <w:rPr>
            <w:rStyle w:val="a6"/>
            <w:rFonts w:ascii="Arial" w:hAnsi="Arial" w:cs="Arial"/>
            <w:sz w:val="18"/>
            <w:szCs w:val="18"/>
          </w:rPr>
          <w:t>www</w:t>
        </w:r>
        <w:r w:rsidR="001D0F15" w:rsidRPr="00754288">
          <w:rPr>
            <w:rStyle w:val="a6"/>
            <w:rFonts w:ascii="Arial" w:hAnsi="Arial" w:cs="Arial"/>
            <w:sz w:val="18"/>
            <w:szCs w:val="18"/>
          </w:rPr>
          <w:t>.</w:t>
        </w:r>
        <w:r w:rsidR="001D0F15" w:rsidRPr="00754288">
          <w:rPr>
            <w:rStyle w:val="a6"/>
            <w:rFonts w:ascii="Arial" w:hAnsi="Arial" w:cs="Arial"/>
            <w:sz w:val="18"/>
            <w:szCs w:val="18"/>
          </w:rPr>
          <w:t>astrgorod</w:t>
        </w:r>
        <w:r w:rsidR="001D0F15" w:rsidRPr="00754288">
          <w:rPr>
            <w:rStyle w:val="a6"/>
            <w:rFonts w:ascii="Arial" w:hAnsi="Arial" w:cs="Arial"/>
            <w:sz w:val="18"/>
            <w:szCs w:val="18"/>
          </w:rPr>
          <w:t>.</w:t>
        </w:r>
        <w:r w:rsidR="001D0F15" w:rsidRPr="00754288">
          <w:rPr>
            <w:rStyle w:val="a6"/>
            <w:rFonts w:ascii="Arial" w:hAnsi="Arial" w:cs="Arial"/>
            <w:sz w:val="18"/>
            <w:szCs w:val="18"/>
          </w:rPr>
          <w:t>ru</w:t>
        </w:r>
      </w:hyperlink>
      <w:r w:rsidR="001D0F15" w:rsidRPr="00754288">
        <w:rPr>
          <w:rFonts w:ascii="Arial" w:hAnsi="Arial" w:cs="Arial"/>
          <w:sz w:val="18"/>
          <w:szCs w:val="18"/>
        </w:rPr>
        <w:t xml:space="preserve"> </w:t>
      </w:r>
      <w:r w:rsidR="001D0F15" w:rsidRPr="00754288">
        <w:rPr>
          <w:rFonts w:ascii="Arial" w:hAnsi="Arial" w:cs="Arial"/>
          <w:sz w:val="18"/>
          <w:szCs w:val="18"/>
        </w:rPr>
        <w:t>(далее - официальный сайт администрации муниципального образования «Г</w:t>
      </w:r>
      <w:r w:rsidR="001D0F15" w:rsidRPr="00754288">
        <w:rPr>
          <w:rFonts w:ascii="Arial" w:hAnsi="Arial" w:cs="Arial"/>
          <w:sz w:val="18"/>
          <w:szCs w:val="18"/>
        </w:rPr>
        <w:t>ородской округ город Астрахань»).</w:t>
      </w:r>
    </w:p>
    <w:p w:rsidR="00132609" w:rsidRPr="00754288" w:rsidRDefault="00ED266D" w:rsidP="0075428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54288">
        <w:rPr>
          <w:rFonts w:ascii="Arial" w:hAnsi="Arial" w:cs="Arial"/>
          <w:sz w:val="18"/>
          <w:szCs w:val="18"/>
        </w:rPr>
        <w:t xml:space="preserve">1.4. </w:t>
      </w:r>
      <w:r w:rsidR="001D0F15" w:rsidRPr="00754288">
        <w:rPr>
          <w:rFonts w:ascii="Arial" w:hAnsi="Arial" w:cs="Arial"/>
          <w:sz w:val="18"/>
          <w:szCs w:val="18"/>
        </w:rPr>
        <w:t>По результатам аукциона на право заключения договора аренды объекта заключить договор аренды объекта.</w:t>
      </w:r>
    </w:p>
    <w:p w:rsidR="00132609" w:rsidRPr="00754288" w:rsidRDefault="00ED266D" w:rsidP="0075428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54288">
        <w:rPr>
          <w:rFonts w:ascii="Arial" w:hAnsi="Arial" w:cs="Arial"/>
          <w:sz w:val="18"/>
          <w:szCs w:val="18"/>
        </w:rPr>
        <w:t xml:space="preserve">1.5. </w:t>
      </w:r>
      <w:proofErr w:type="gramStart"/>
      <w:r w:rsidR="001D0F15" w:rsidRPr="00754288">
        <w:rPr>
          <w:rFonts w:ascii="Arial" w:hAnsi="Arial" w:cs="Arial"/>
          <w:sz w:val="18"/>
          <w:szCs w:val="18"/>
        </w:rPr>
        <w:t>Разместить протокол</w:t>
      </w:r>
      <w:proofErr w:type="gramEnd"/>
      <w:r w:rsidR="001D0F15" w:rsidRPr="00754288">
        <w:rPr>
          <w:rFonts w:ascii="Arial" w:hAnsi="Arial" w:cs="Arial"/>
          <w:sz w:val="18"/>
          <w:szCs w:val="18"/>
        </w:rPr>
        <w:t xml:space="preserve"> аукциона на официальном сайте торгов, информационное сообщение об итогах аукциона на официальном сай</w:t>
      </w:r>
      <w:r w:rsidR="001D0F15" w:rsidRPr="00754288">
        <w:rPr>
          <w:rFonts w:ascii="Arial" w:hAnsi="Arial" w:cs="Arial"/>
          <w:sz w:val="18"/>
          <w:szCs w:val="18"/>
        </w:rPr>
        <w:t>те администрации муниципального образования «Городской округ город Астрахань».</w:t>
      </w:r>
    </w:p>
    <w:p w:rsidR="00132609" w:rsidRPr="00754288" w:rsidRDefault="00ED266D" w:rsidP="0075428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54288">
        <w:rPr>
          <w:rFonts w:ascii="Arial" w:hAnsi="Arial" w:cs="Arial"/>
          <w:sz w:val="18"/>
          <w:szCs w:val="18"/>
        </w:rPr>
        <w:t xml:space="preserve">1.6. </w:t>
      </w:r>
      <w:r w:rsidR="001D0F15" w:rsidRPr="00754288">
        <w:rPr>
          <w:rFonts w:ascii="Arial" w:hAnsi="Arial" w:cs="Arial"/>
          <w:sz w:val="18"/>
          <w:szCs w:val="18"/>
        </w:rPr>
        <w:t>После регистрации договора аренды объекта внести соответст</w:t>
      </w:r>
      <w:r w:rsidR="001D0F15" w:rsidRPr="00754288">
        <w:rPr>
          <w:rFonts w:ascii="Arial" w:hAnsi="Arial" w:cs="Arial"/>
          <w:sz w:val="18"/>
          <w:szCs w:val="18"/>
        </w:rPr>
        <w:softHyphen/>
        <w:t>вующие изменения в реестр муниципального имущества муниципального образования «Городской округ город Астрахань».</w:t>
      </w:r>
    </w:p>
    <w:p w:rsidR="00132609" w:rsidRPr="00754288" w:rsidRDefault="00ED266D" w:rsidP="0075428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54288">
        <w:rPr>
          <w:rFonts w:ascii="Arial" w:hAnsi="Arial" w:cs="Arial"/>
          <w:sz w:val="18"/>
          <w:szCs w:val="18"/>
        </w:rPr>
        <w:t xml:space="preserve">2. </w:t>
      </w:r>
      <w:r w:rsidR="001D0F15" w:rsidRPr="00754288">
        <w:rPr>
          <w:rFonts w:ascii="Arial" w:hAnsi="Arial" w:cs="Arial"/>
          <w:sz w:val="18"/>
          <w:szCs w:val="18"/>
        </w:rPr>
        <w:t>Управлению информационной политики администрации муници</w:t>
      </w:r>
      <w:r w:rsidR="001D0F15" w:rsidRPr="00754288">
        <w:rPr>
          <w:rFonts w:ascii="Arial" w:hAnsi="Arial" w:cs="Arial"/>
          <w:sz w:val="18"/>
          <w:szCs w:val="18"/>
        </w:rPr>
        <w:softHyphen/>
        <w:t xml:space="preserve">пального образования «Городской округ город Астрахань» </w:t>
      </w:r>
      <w:proofErr w:type="gramStart"/>
      <w:r w:rsidR="001D0F15" w:rsidRPr="00754288">
        <w:rPr>
          <w:rFonts w:ascii="Arial" w:hAnsi="Arial" w:cs="Arial"/>
          <w:sz w:val="18"/>
          <w:szCs w:val="18"/>
        </w:rPr>
        <w:t>разместить</w:t>
      </w:r>
      <w:proofErr w:type="gramEnd"/>
      <w:r w:rsidR="001D0F15" w:rsidRPr="00754288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</w:t>
      </w:r>
      <w:r w:rsidR="001D0F15" w:rsidRPr="00754288">
        <w:rPr>
          <w:rFonts w:ascii="Arial" w:hAnsi="Arial" w:cs="Arial"/>
          <w:sz w:val="18"/>
          <w:szCs w:val="18"/>
        </w:rPr>
        <w:t>униципального образования «Городской округ город Астрахань».</w:t>
      </w:r>
    </w:p>
    <w:p w:rsidR="00132609" w:rsidRPr="00754288" w:rsidRDefault="00ED266D" w:rsidP="00754288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754288">
        <w:rPr>
          <w:rFonts w:ascii="Arial" w:hAnsi="Arial" w:cs="Arial"/>
          <w:sz w:val="18"/>
          <w:szCs w:val="18"/>
        </w:rPr>
        <w:t xml:space="preserve">3. </w:t>
      </w:r>
      <w:proofErr w:type="gramStart"/>
      <w:r w:rsidR="001D0F15" w:rsidRPr="00754288">
        <w:rPr>
          <w:rFonts w:ascii="Arial" w:hAnsi="Arial" w:cs="Arial"/>
          <w:sz w:val="18"/>
          <w:szCs w:val="18"/>
        </w:rPr>
        <w:t>Контроль за</w:t>
      </w:r>
      <w:proofErr w:type="gramEnd"/>
      <w:r w:rsidR="001D0F15" w:rsidRPr="00754288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«Городской округ город Астрахань» возложить на заместителя главы муниципального образования «Городской окр</w:t>
      </w:r>
      <w:r w:rsidR="001D0F15" w:rsidRPr="00754288">
        <w:rPr>
          <w:rFonts w:ascii="Arial" w:hAnsi="Arial" w:cs="Arial"/>
          <w:sz w:val="18"/>
          <w:szCs w:val="18"/>
        </w:rPr>
        <w:t xml:space="preserve">уг город Астрахань», курирующего сферу строительства, архитектуры и градостроительства, капитального строительства, муниципального имущества, жилищную политику и отдела по организации и проведению оценки технического состояния зданий, строений, сооружений </w:t>
      </w:r>
      <w:r w:rsidR="001D0F15" w:rsidRPr="00754288">
        <w:rPr>
          <w:rFonts w:ascii="Arial" w:hAnsi="Arial" w:cs="Arial"/>
          <w:sz w:val="18"/>
          <w:szCs w:val="18"/>
        </w:rPr>
        <w:t>и деятельности комиссий.</w:t>
      </w:r>
    </w:p>
    <w:p w:rsidR="00132609" w:rsidRPr="00754288" w:rsidRDefault="001D0F15" w:rsidP="00ED266D">
      <w:pPr>
        <w:jc w:val="right"/>
        <w:rPr>
          <w:rFonts w:ascii="Arial" w:hAnsi="Arial" w:cs="Arial"/>
          <w:b/>
          <w:sz w:val="18"/>
          <w:szCs w:val="18"/>
        </w:rPr>
      </w:pPr>
      <w:r w:rsidRPr="00754288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="00ED266D" w:rsidRPr="00754288">
        <w:rPr>
          <w:rFonts w:ascii="Arial" w:hAnsi="Arial" w:cs="Arial"/>
          <w:b/>
          <w:sz w:val="18"/>
          <w:szCs w:val="18"/>
        </w:rPr>
        <w:t xml:space="preserve"> </w:t>
      </w:r>
      <w:r w:rsidRPr="00754288">
        <w:rPr>
          <w:rFonts w:ascii="Arial" w:hAnsi="Arial" w:cs="Arial"/>
          <w:b/>
          <w:sz w:val="18"/>
          <w:szCs w:val="18"/>
        </w:rPr>
        <w:t>«Городской округ горо</w:t>
      </w:r>
      <w:r w:rsidR="00ED266D" w:rsidRPr="00754288">
        <w:rPr>
          <w:rFonts w:ascii="Arial" w:hAnsi="Arial" w:cs="Arial"/>
          <w:b/>
          <w:sz w:val="18"/>
          <w:szCs w:val="18"/>
        </w:rPr>
        <w:t xml:space="preserve">д </w:t>
      </w:r>
      <w:r w:rsidRPr="00754288">
        <w:rPr>
          <w:rFonts w:ascii="Arial" w:hAnsi="Arial" w:cs="Arial"/>
          <w:b/>
          <w:sz w:val="18"/>
          <w:szCs w:val="18"/>
        </w:rPr>
        <w:t>Ас</w:t>
      </w:r>
      <w:r w:rsidRPr="00754288">
        <w:rPr>
          <w:rFonts w:ascii="Arial" w:hAnsi="Arial" w:cs="Arial"/>
          <w:b/>
          <w:sz w:val="18"/>
          <w:szCs w:val="18"/>
        </w:rPr>
        <w:t>траха</w:t>
      </w:r>
      <w:r w:rsidRPr="00754288">
        <w:rPr>
          <w:rFonts w:ascii="Arial" w:hAnsi="Arial" w:cs="Arial"/>
          <w:b/>
          <w:sz w:val="18"/>
          <w:szCs w:val="18"/>
        </w:rPr>
        <w:t>н</w:t>
      </w:r>
      <w:r w:rsidRPr="00754288">
        <w:rPr>
          <w:rFonts w:ascii="Arial" w:hAnsi="Arial" w:cs="Arial"/>
          <w:b/>
          <w:sz w:val="18"/>
          <w:szCs w:val="18"/>
        </w:rPr>
        <w:t>ь</w:t>
      </w:r>
      <w:r w:rsidR="00ED266D" w:rsidRPr="00754288">
        <w:rPr>
          <w:rFonts w:ascii="Arial" w:hAnsi="Arial" w:cs="Arial"/>
          <w:b/>
          <w:sz w:val="18"/>
          <w:szCs w:val="18"/>
        </w:rPr>
        <w:t xml:space="preserve">» </w:t>
      </w:r>
      <w:r w:rsidRPr="00754288">
        <w:rPr>
          <w:rFonts w:ascii="Arial" w:hAnsi="Arial" w:cs="Arial"/>
          <w:b/>
          <w:sz w:val="18"/>
          <w:szCs w:val="18"/>
        </w:rPr>
        <w:t>О.А. Полумордвинов</w:t>
      </w:r>
    </w:p>
    <w:p w:rsidR="00132609" w:rsidRPr="00ED266D" w:rsidRDefault="00132609" w:rsidP="00ED266D">
      <w:pPr>
        <w:jc w:val="right"/>
        <w:rPr>
          <w:b/>
        </w:rPr>
      </w:pPr>
    </w:p>
    <w:sectPr w:rsidR="00132609" w:rsidRPr="00ED266D" w:rsidSect="00754288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D0F15" w:rsidRDefault="001D0F15">
      <w:r>
        <w:separator/>
      </w:r>
    </w:p>
  </w:endnote>
  <w:endnote w:type="continuationSeparator" w:id="0">
    <w:p w:rsidR="001D0F15" w:rsidRDefault="001D0F1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D0F15" w:rsidRDefault="001D0F15"/>
  </w:footnote>
  <w:footnote w:type="continuationSeparator" w:id="0">
    <w:p w:rsidR="001D0F15" w:rsidRDefault="001D0F15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F912B12"/>
    <w:multiLevelType w:val="multilevel"/>
    <w:tmpl w:val="FA24008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132609"/>
    <w:rsid w:val="00132609"/>
    <w:rsid w:val="001D0F15"/>
    <w:rsid w:val="00754288"/>
    <w:rsid w:val="00BD6DC6"/>
    <w:rsid w:val="00ED26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22" w:lineRule="auto"/>
      <w:jc w:val="center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4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60"/>
      <w:ind w:firstLine="260"/>
    </w:pPr>
    <w:rPr>
      <w:rFonts w:ascii="Arial" w:eastAsia="Arial" w:hAnsi="Arial" w:cs="Arial"/>
      <w:sz w:val="28"/>
      <w:szCs w:val="28"/>
    </w:rPr>
  </w:style>
  <w:style w:type="paragraph" w:customStyle="1" w:styleId="a4">
    <w:name w:val="Другое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11">
    <w:name w:val="Основной текст1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character" w:styleId="a6">
    <w:name w:val="Hyperlink"/>
    <w:basedOn w:val="a0"/>
    <w:uiPriority w:val="99"/>
    <w:unhideWhenUsed/>
    <w:rsid w:val="00ED266D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5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322" w:lineRule="auto"/>
      <w:jc w:val="center"/>
    </w:pPr>
    <w:rPr>
      <w:rFonts w:ascii="Times New Roman" w:eastAsia="Times New Roman" w:hAnsi="Times New Roman" w:cs="Times New Roman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40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60"/>
      <w:ind w:firstLine="260"/>
    </w:pPr>
    <w:rPr>
      <w:rFonts w:ascii="Arial" w:eastAsia="Arial" w:hAnsi="Arial" w:cs="Arial"/>
      <w:sz w:val="28"/>
      <w:szCs w:val="28"/>
    </w:rPr>
  </w:style>
  <w:style w:type="paragraph" w:customStyle="1" w:styleId="a4">
    <w:name w:val="Другое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11">
    <w:name w:val="Основной текст1"/>
    <w:basedOn w:val="a"/>
    <w:link w:val="a5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character" w:styleId="a6">
    <w:name w:val="Hyperlink"/>
    <w:basedOn w:val="a0"/>
    <w:uiPriority w:val="99"/>
    <w:unhideWhenUsed/>
    <w:rsid w:val="00ED266D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torgi.gov.ru" TargetMode="Externa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://www.astrgorod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541</Words>
  <Characters>3084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2023-07-20T11:20:00Z</dcterms:created>
  <dcterms:modified xsi:type="dcterms:W3CDTF">2023-07-20T11:23:00Z</dcterms:modified>
</cp:coreProperties>
</file>