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0BCB" w:rsidRDefault="00D40BCB" w:rsidP="00D40BCB">
      <w:pPr>
        <w:pStyle w:val="3"/>
      </w:pPr>
    </w:p>
    <w:p w:rsidR="00D40BCB" w:rsidRDefault="00D40BCB" w:rsidP="00D40BCB">
      <w:pPr>
        <w:pStyle w:val="3"/>
      </w:pPr>
    </w:p>
    <w:p w:rsidR="00D40BCB" w:rsidRDefault="00D40BCB" w:rsidP="00D40BCB">
      <w:pPr>
        <w:pStyle w:val="3"/>
      </w:pPr>
    </w:p>
    <w:p w:rsidR="00D40BCB" w:rsidRDefault="00D40BCB" w:rsidP="00D40BCB">
      <w:pPr>
        <w:pStyle w:val="3"/>
      </w:pPr>
      <w:r>
        <w:t>Администрация муниципального образования «Городской округ город Астрахань»</w:t>
      </w:r>
    </w:p>
    <w:p w:rsidR="009055F9" w:rsidRDefault="00D40BCB" w:rsidP="00D40BCB">
      <w:pPr>
        <w:pStyle w:val="3"/>
        <w:rPr>
          <w:lang w:val="en-US"/>
        </w:rPr>
      </w:pPr>
      <w:r>
        <w:t>РАСПОРЯЖЕНИЕ</w:t>
      </w:r>
      <w:r>
        <w:t xml:space="preserve"> </w:t>
      </w:r>
    </w:p>
    <w:p w:rsidR="00D40BCB" w:rsidRDefault="00D40BCB" w:rsidP="00D40BCB">
      <w:pPr>
        <w:pStyle w:val="3"/>
      </w:pPr>
      <w:bookmarkStart w:id="0" w:name="_GoBack"/>
      <w:bookmarkEnd w:id="0"/>
      <w:r>
        <w:t xml:space="preserve">20 марта 2025 года № 329-р </w:t>
      </w:r>
    </w:p>
    <w:p w:rsidR="00D40BCB" w:rsidRDefault="00D40BCB" w:rsidP="00D40BCB">
      <w:pPr>
        <w:pStyle w:val="3"/>
      </w:pPr>
      <w:r>
        <w:t>«О внесении изменения в распоряжение администрации муниципального образования «Городской округ город Астрахань» от 27.09.2024 № 1752-р»</w:t>
      </w:r>
    </w:p>
    <w:p w:rsidR="00D40BCB" w:rsidRDefault="00D40BCB" w:rsidP="00D40BCB">
      <w:pPr>
        <w:pStyle w:val="a3"/>
        <w:ind w:firstLine="709"/>
      </w:pPr>
      <w:r>
        <w:t>В соответствии с Федеральным законом от 06.10.2003 № 131-ФЗ «Об общих принципах организации местного самоуправления в Российской Федерации», Уставом муниципального образования «Городской округ город Астрахань»:</w:t>
      </w:r>
    </w:p>
    <w:p w:rsidR="00D40BCB" w:rsidRDefault="00D40BCB" w:rsidP="00D40BCB">
      <w:pPr>
        <w:pStyle w:val="a3"/>
        <w:ind w:firstLine="709"/>
        <w:rPr>
          <w:spacing w:val="2"/>
        </w:rPr>
      </w:pPr>
      <w:r>
        <w:rPr>
          <w:spacing w:val="2"/>
        </w:rPr>
        <w:t xml:space="preserve">1. </w:t>
      </w:r>
      <w:proofErr w:type="gramStart"/>
      <w:r>
        <w:rPr>
          <w:spacing w:val="2"/>
        </w:rPr>
        <w:t>Внести в распоряжение администрации муниципального образования «Городской округ город Астрахань» от 27.09.2024 № 1752-р «Об утверждении схемы расположения земельного участка на кадастровом плане территории с видом разрешенного использования «малоэтажная многоквартирная жилая застройка (для эксплуатации многоквартирного дома)» и изъятии для муниципальных нужд муниципального образования «Городской округ город Астрахань» долей земельного участка и жилых помещений многоквартирного дома (литера «А») по пер. М. Горького</w:t>
      </w:r>
      <w:proofErr w:type="gramEnd"/>
      <w:r>
        <w:rPr>
          <w:spacing w:val="2"/>
        </w:rPr>
        <w:t xml:space="preserve">/ ул. Пушкина, 9/26а в </w:t>
      </w:r>
      <w:proofErr w:type="spellStart"/>
      <w:r>
        <w:rPr>
          <w:spacing w:val="2"/>
        </w:rPr>
        <w:t>Трусовском</w:t>
      </w:r>
      <w:proofErr w:type="spellEnd"/>
      <w:r>
        <w:rPr>
          <w:spacing w:val="2"/>
        </w:rPr>
        <w:t xml:space="preserve"> районе» с изменением, внесенным распоряжением администрации муниципального образования «Городской округ город Астрахань» от 09.01.2025 № 03-р (далее - распоряжение), следующее изменение:</w:t>
      </w:r>
    </w:p>
    <w:p w:rsidR="00D40BCB" w:rsidRDefault="00D40BCB" w:rsidP="00D40BCB">
      <w:pPr>
        <w:pStyle w:val="a3"/>
        <w:ind w:firstLine="709"/>
      </w:pPr>
      <w:r>
        <w:t>- в схеме расположения земельного участка на кадастровом плане территории, утвержденной распоряжением, условный номер образуемого земельного участка «</w:t>
      </w:r>
      <w:proofErr w:type="gramStart"/>
      <w:r>
        <w:t>:З</w:t>
      </w:r>
      <w:proofErr w:type="gramEnd"/>
      <w:r>
        <w:t>У1» заменить на условный номер «:6:ЗУ</w:t>
      </w:r>
      <w:proofErr w:type="gramStart"/>
      <w:r>
        <w:t>1</w:t>
      </w:r>
      <w:proofErr w:type="gramEnd"/>
      <w:r>
        <w:t>» согласно приложению к настоящему распоряжению администрации муниципального образования «Городской округ город Астрахань».</w:t>
      </w:r>
    </w:p>
    <w:p w:rsidR="00D40BCB" w:rsidRDefault="00D40BCB" w:rsidP="00D40BCB">
      <w:pPr>
        <w:pStyle w:val="a3"/>
        <w:ind w:firstLine="709"/>
      </w:pPr>
      <w:r>
        <w:t xml:space="preserve">2. </w:t>
      </w:r>
      <w:proofErr w:type="gramStart"/>
      <w:r>
        <w:t>Управлению муниципального имущества администрации муниципального образования «Городской округ город Астрахань» в течение десяти дней со дня принятия настоящего распоряжения администрации муниципального образования «Городской округ город Астрахань» направить его копию правообладателям изымаемого недвижимого имущества и в управление Федеральной службы государственной регистрации, кадастра и картографии по Астраханской области письмом с уведомлением о вручении.</w:t>
      </w:r>
      <w:proofErr w:type="gramEnd"/>
    </w:p>
    <w:p w:rsidR="00D40BCB" w:rsidRDefault="00D40BCB" w:rsidP="00D40BCB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«Городской округ город Астрахань» в течение десяти дней со дня принятия:</w:t>
      </w:r>
    </w:p>
    <w:p w:rsidR="00D40BCB" w:rsidRDefault="00D40BCB" w:rsidP="00D40BCB">
      <w:pPr>
        <w:pStyle w:val="a3"/>
        <w:ind w:firstLine="709"/>
        <w:rPr>
          <w:spacing w:val="5"/>
        </w:rPr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</w:t>
      </w:r>
      <w:r>
        <w:rPr>
          <w:spacing w:val="5"/>
        </w:rPr>
        <w:t>ии муниципального образования «Городской округ город Астрахань».</w:t>
      </w:r>
    </w:p>
    <w:p w:rsidR="00D40BCB" w:rsidRDefault="00D40BCB" w:rsidP="00D40BCB">
      <w:pPr>
        <w:pStyle w:val="a3"/>
        <w:ind w:firstLine="709"/>
      </w:pPr>
      <w:r>
        <w:rPr>
          <w:spacing w:val="5"/>
        </w:rPr>
        <w:t>3.2.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D40BCB" w:rsidRDefault="00D40BCB" w:rsidP="00D40BCB">
      <w:pPr>
        <w:pStyle w:val="a3"/>
        <w:ind w:firstLine="709"/>
      </w:pPr>
      <w:r>
        <w:t>4. Управлению контроля и документооборота администрации муниципального образования «Городской округ город Астрахань» внести соответствующее изменение в поисково-справочную систему правовых актов администрации муниципального образования «Городской округ город Астрахань».</w:t>
      </w:r>
    </w:p>
    <w:p w:rsidR="00D40BCB" w:rsidRDefault="00D40BCB" w:rsidP="00D40BCB">
      <w:pPr>
        <w:pStyle w:val="a3"/>
        <w:ind w:firstLine="709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сферы архитектуры, градостроительства, муниципального имущества и жилищной политики.</w:t>
      </w:r>
    </w:p>
    <w:p w:rsidR="00D40BCB" w:rsidRDefault="00D40BCB" w:rsidP="00D40BCB">
      <w:pPr>
        <w:pStyle w:val="a3"/>
        <w:ind w:firstLine="709"/>
      </w:pPr>
      <w:r>
        <w:t>6. Настоящее распоряжение администрации муниципального образования «Городской округ город Астрахань» вступает в силу с момента подписания и распространяется на правоотношения, возникшие с 27.09.2024.</w:t>
      </w:r>
    </w:p>
    <w:p w:rsidR="00D40BCB" w:rsidRDefault="00D40BCB" w:rsidP="00D40BCB">
      <w:pPr>
        <w:pStyle w:val="a3"/>
        <w:jc w:val="right"/>
        <w:rPr>
          <w:b/>
          <w:bCs/>
        </w:rPr>
      </w:pPr>
      <w:r>
        <w:rPr>
          <w:b/>
          <w:bCs/>
        </w:rPr>
        <w:t xml:space="preserve">Глава муниципального образования «Городской округ город Астрахань» </w:t>
      </w:r>
    </w:p>
    <w:p w:rsidR="00D40BCB" w:rsidRDefault="00D40BCB" w:rsidP="00D40BCB">
      <w:pPr>
        <w:pStyle w:val="a3"/>
        <w:spacing w:after="57"/>
        <w:jc w:val="right"/>
        <w:rPr>
          <w:b/>
          <w:bCs/>
        </w:rPr>
      </w:pPr>
      <w:r>
        <w:rPr>
          <w:b/>
          <w:bCs/>
        </w:rPr>
        <w:t>И.А. РЕДЬКИН</w:t>
      </w:r>
    </w:p>
    <w:p w:rsidR="00C90360" w:rsidRDefault="009055F9"/>
    <w:sectPr w:rsidR="00C90360" w:rsidSect="00D40BCB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0BCB"/>
    <w:rsid w:val="003327B0"/>
    <w:rsid w:val="007376E3"/>
    <w:rsid w:val="009055F9"/>
    <w:rsid w:val="009445D0"/>
    <w:rsid w:val="00971B57"/>
    <w:rsid w:val="00D40B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40BCB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40BC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40BCB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40BC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503</Words>
  <Characters>2868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3365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elenka</dc:creator>
  <cp:lastModifiedBy>elenka</cp:lastModifiedBy>
  <cp:revision>2</cp:revision>
  <dcterms:created xsi:type="dcterms:W3CDTF">2025-03-26T16:48:00Z</dcterms:created>
  <dcterms:modified xsi:type="dcterms:W3CDTF">2025-03-26T16:49:00Z</dcterms:modified>
</cp:coreProperties>
</file>