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B33" w:rsidRPr="00C23617" w:rsidRDefault="009C0B33" w:rsidP="009C0B33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Администрация муниципального образования «Город Астрахань»</w:t>
      </w:r>
    </w:p>
    <w:p w:rsidR="009C0B33" w:rsidRPr="00C23617" w:rsidRDefault="009C0B33" w:rsidP="009C0B33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РАСПОРЯЖЕНИЕ</w:t>
      </w:r>
    </w:p>
    <w:p w:rsidR="009C0B33" w:rsidRPr="00C23617" w:rsidRDefault="009C0B33" w:rsidP="009C0B33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20 мая 2022 года № 775-р</w:t>
      </w:r>
    </w:p>
    <w:p w:rsidR="009C0B33" w:rsidRPr="00C23617" w:rsidRDefault="009C0B33" w:rsidP="009C0B33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«Об отказе в предоставлении разрешения на отклонение </w:t>
      </w:r>
    </w:p>
    <w:p w:rsidR="009C0B33" w:rsidRPr="00C23617" w:rsidRDefault="009C0B33" w:rsidP="009C0B33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от предельных параметров разрешенного строительства,</w:t>
      </w:r>
    </w:p>
    <w:p w:rsidR="009C0B33" w:rsidRPr="00C23617" w:rsidRDefault="009C0B33" w:rsidP="009C0B33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 реконструкции объекта капитального строительства </w:t>
      </w:r>
    </w:p>
    <w:p w:rsidR="009C0B33" w:rsidRPr="00C23617" w:rsidRDefault="009C0B33" w:rsidP="009C0B33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по ул. Боевой, 71а в Советском районе г. Астрахани»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23617">
        <w:rPr>
          <w:spacing w:val="0"/>
        </w:rPr>
        <w:t>В связи с обращениями ООО «НЭО» от 04.03.2022 № 03-04-01-1376, от 09.03.2022 № 03-04-01-1394,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C23617">
        <w:rPr>
          <w:spacing w:val="0"/>
        </w:rPr>
        <w:t xml:space="preserve"> </w:t>
      </w:r>
      <w:proofErr w:type="gramStart"/>
      <w:r w:rsidRPr="00C23617">
        <w:rPr>
          <w:spacing w:val="0"/>
        </w:rPr>
        <w:t>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28.04.2022, в связи с отсутствием в проектном обосновании необходимости получения разрешения на отклонение от предельных параметров на земельный участок по адресу: г. Астрахань, Советский район, ул</w:t>
      </w:r>
      <w:proofErr w:type="gramEnd"/>
      <w:r w:rsidRPr="00C23617">
        <w:rPr>
          <w:spacing w:val="0"/>
        </w:rPr>
        <w:t xml:space="preserve">. </w:t>
      </w:r>
      <w:proofErr w:type="gramStart"/>
      <w:r w:rsidRPr="00C23617">
        <w:rPr>
          <w:spacing w:val="0"/>
        </w:rPr>
        <w:t>Боевая, 71а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параметров, а также в связи с тем, что конфигурация и иные характеристики земельного участка благоприятны для осуществления застройки с учетом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</w:t>
      </w:r>
      <w:proofErr w:type="gramEnd"/>
      <w:r w:rsidRPr="00C23617">
        <w:rPr>
          <w:spacing w:val="0"/>
        </w:rPr>
        <w:t xml:space="preserve"> изменениями, внесенными решением Городской Думы муниципального образования «Город Астрахань» от 21.04.2022 № 25: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Боевой, 71а в Советском районе г. Астрахани в отношении земельного участка площадью 818 кв. м (кадастровый номер 30:12:030048:15) согласно приложению к настоящему распоряжению администрации муниципального образования «Город Астрахань»: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1.1. Процент застройки территории - 74,6% от площади земельного участка.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1.2. Площадь территорий, предназначенных для хранения транспортных средств - 7,3% от площади земельного участка.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1.3. Минимальное количество мест на погрузочно-разгрузочных площадках - 0 м.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3.1. </w:t>
      </w:r>
      <w:proofErr w:type="gramStart"/>
      <w:r w:rsidRPr="00C23617">
        <w:rPr>
          <w:spacing w:val="0"/>
        </w:rPr>
        <w:t>Разместить</w:t>
      </w:r>
      <w:proofErr w:type="gramEnd"/>
      <w:r w:rsidRPr="00C2361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C0B33" w:rsidRPr="00C23617" w:rsidRDefault="009C0B33" w:rsidP="009C0B33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4. </w:t>
      </w:r>
      <w:proofErr w:type="gramStart"/>
      <w:r w:rsidRPr="00C23617">
        <w:rPr>
          <w:spacing w:val="0"/>
        </w:rPr>
        <w:t>Контроль за</w:t>
      </w:r>
      <w:proofErr w:type="gramEnd"/>
      <w:r w:rsidRPr="00C2361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C0B33" w:rsidRPr="00C23617" w:rsidRDefault="009C0B33" w:rsidP="009C0B33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 xml:space="preserve">Временно </w:t>
      </w:r>
      <w:proofErr w:type="gramStart"/>
      <w:r w:rsidRPr="00C23617">
        <w:rPr>
          <w:b/>
          <w:bCs/>
          <w:spacing w:val="0"/>
        </w:rPr>
        <w:t>исполняющий</w:t>
      </w:r>
      <w:proofErr w:type="gramEnd"/>
      <w:r w:rsidRPr="00C23617">
        <w:rPr>
          <w:b/>
          <w:bCs/>
          <w:spacing w:val="0"/>
        </w:rPr>
        <w:t xml:space="preserve"> полномочия</w:t>
      </w:r>
    </w:p>
    <w:p w:rsidR="009C0B33" w:rsidRPr="00C23617" w:rsidRDefault="009C0B33" w:rsidP="009C0B33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23617">
        <w:rPr>
          <w:b/>
          <w:bCs/>
          <w:spacing w:val="0"/>
        </w:rPr>
        <w:t>О.А. ПОЛУМОРДВИНОВ</w:t>
      </w:r>
    </w:p>
    <w:p w:rsidR="005E2D7B" w:rsidRDefault="005E2D7B">
      <w:r>
        <w:br w:type="page"/>
      </w:r>
    </w:p>
    <w:p w:rsidR="005E2D7B" w:rsidRDefault="005E2D7B">
      <w:pPr>
        <w:sectPr w:rsidR="005E2D7B" w:rsidSect="009C0B33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5E2D7B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4435716" wp14:editId="2EF9E71B">
            <wp:extent cx="8048625" cy="59934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48625" cy="599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5E2D7B">
      <w:pgSz w:w="16838" w:h="11906" w:orient="landscape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33"/>
    <w:rsid w:val="005E2D7B"/>
    <w:rsid w:val="008505A8"/>
    <w:rsid w:val="009C0B3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0B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0B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E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2D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0B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0B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E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2D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543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2022-05-26T04:35:00Z</dcterms:created>
  <dcterms:modified xsi:type="dcterms:W3CDTF">2022-05-26T04:38:00Z</dcterms:modified>
</cp:coreProperties>
</file>