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276" w:rsidRDefault="00663276" w:rsidP="00663276">
      <w:pPr>
        <w:pStyle w:val="3"/>
      </w:pPr>
      <w:bookmarkStart w:id="0" w:name="_GoBack"/>
      <w:r>
        <w:t>Администрация муниципального образования «Город Астрахань»</w:t>
      </w:r>
    </w:p>
    <w:p w:rsidR="00684027" w:rsidRDefault="00663276" w:rsidP="00663276">
      <w:pPr>
        <w:pStyle w:val="3"/>
      </w:pPr>
      <w:r>
        <w:t>РАСПОРЯЖЕНИЕ</w:t>
      </w:r>
      <w:r>
        <w:t xml:space="preserve"> </w:t>
      </w:r>
    </w:p>
    <w:p w:rsidR="00663276" w:rsidRDefault="00663276" w:rsidP="00663276">
      <w:pPr>
        <w:pStyle w:val="3"/>
      </w:pPr>
      <w:r>
        <w:t>20 мая 2024 года № 910-р</w:t>
      </w:r>
    </w:p>
    <w:p w:rsidR="00663276" w:rsidRDefault="00663276" w:rsidP="00663276">
      <w:pPr>
        <w:pStyle w:val="3"/>
      </w:pPr>
      <w:r>
        <w:t>«Об утверждении схемы расположения</w:t>
      </w:r>
    </w:p>
    <w:p w:rsidR="00663276" w:rsidRDefault="00663276" w:rsidP="00663276">
      <w:pPr>
        <w:pStyle w:val="3"/>
      </w:pPr>
      <w:r>
        <w:t xml:space="preserve"> земельного участка на кадастровом плане территории с видом разрешенного использования «малоэтажная многоквартирная жилая застройка </w:t>
      </w:r>
      <w:r w:rsidR="006B0C2E">
        <w:br/>
      </w:r>
      <w:r>
        <w:t xml:space="preserve">(для эксплуатации многоквартирного дома)» и изъятии для муниципальных нужд муниципального образования «Городской округ город Астрахань» </w:t>
      </w:r>
    </w:p>
    <w:p w:rsidR="00663276" w:rsidRDefault="00663276" w:rsidP="00663276">
      <w:pPr>
        <w:pStyle w:val="3"/>
      </w:pPr>
      <w:r>
        <w:t xml:space="preserve">долей земельного участка и жилых помещений </w:t>
      </w:r>
    </w:p>
    <w:p w:rsidR="00663276" w:rsidRDefault="00663276" w:rsidP="00663276">
      <w:pPr>
        <w:pStyle w:val="3"/>
      </w:pPr>
      <w:r>
        <w:t xml:space="preserve">многоквартирного дома (литера «А, а») </w:t>
      </w:r>
    </w:p>
    <w:p w:rsidR="00663276" w:rsidRDefault="00663276" w:rsidP="00663276">
      <w:pPr>
        <w:pStyle w:val="3"/>
      </w:pPr>
      <w:r>
        <w:t xml:space="preserve">по ул. Крылова, 5 в </w:t>
      </w:r>
      <w:proofErr w:type="spellStart"/>
      <w:r>
        <w:t>Трусовском</w:t>
      </w:r>
      <w:proofErr w:type="spellEnd"/>
      <w:r>
        <w:t xml:space="preserve"> районе»</w:t>
      </w:r>
    </w:p>
    <w:bookmarkEnd w:id="0"/>
    <w:p w:rsidR="00663276" w:rsidRPr="00663276" w:rsidRDefault="00663276" w:rsidP="00663276">
      <w:pPr>
        <w:pStyle w:val="a3"/>
        <w:ind w:firstLine="709"/>
      </w:pPr>
      <w:proofErr w:type="gramStart"/>
      <w:r w:rsidRPr="00663276">
        <w:rPr>
          <w:spacing w:val="7"/>
        </w:rPr>
        <w:t xml:space="preserve">В соответствии с ч. 10 ст. 32 Жилищного кодекса Российской Федерации, </w:t>
      </w:r>
      <w:proofErr w:type="spellStart"/>
      <w:r w:rsidRPr="00663276">
        <w:rPr>
          <w:spacing w:val="7"/>
        </w:rPr>
        <w:t>ст.ст</w:t>
      </w:r>
      <w:proofErr w:type="spellEnd"/>
      <w:r w:rsidRPr="00663276">
        <w:rPr>
          <w:spacing w:val="7"/>
        </w:rPr>
        <w:t>. 11.10, 49, 56.2, 56.3, 56.6, 56.7 Земельного кодекса Российской Федерации, Правил</w:t>
      </w:r>
      <w:r w:rsidRPr="00663276">
        <w:t xml:space="preserve">ами землепользования и застройки муниципального образования «Городской округ город Астрахань», заключением об оценке соответствия многоквартирного дома (литера «А, а») по ул. Крылова, 5 в </w:t>
      </w:r>
      <w:proofErr w:type="spellStart"/>
      <w:r w:rsidRPr="00663276">
        <w:t>Трусовском</w:t>
      </w:r>
      <w:proofErr w:type="spellEnd"/>
      <w:r w:rsidRPr="00663276">
        <w:t xml:space="preserve"> районе г. Астрахани требованиям, установленным в Положении о признании помещения жилым помещением</w:t>
      </w:r>
      <w:proofErr w:type="gramEnd"/>
      <w:r w:rsidRPr="00663276">
        <w:t xml:space="preserve">, </w:t>
      </w:r>
      <w:proofErr w:type="gramStart"/>
      <w:r w:rsidRPr="00663276">
        <w:t>жилого помещения непригодным для проживания, многоквартирного дома аварийным и подлежащим сносу или реконструкции, садового дома жилым дом</w:t>
      </w:r>
      <w:r w:rsidRPr="00663276">
        <w:rPr>
          <w:spacing w:val="5"/>
        </w:rPr>
        <w:t xml:space="preserve">ом и жилого дома садовым домом от 11.12.2020 № ЗАК-59/14, распоряжением администрации муниципального образования «Город Астрахань» от 16.02.2021 № 254-р </w:t>
      </w:r>
      <w:r w:rsidRPr="00663276">
        <w:t xml:space="preserve">«О признании многоквартирного дома (литера «А, а») по ул. Крылова, 5 в </w:t>
      </w:r>
      <w:proofErr w:type="spellStart"/>
      <w:r w:rsidRPr="00663276">
        <w:t>Трусовском</w:t>
      </w:r>
      <w:proofErr w:type="spellEnd"/>
      <w:r w:rsidRPr="00663276">
        <w:t xml:space="preserve"> районе аварийным и подлежащим сносу», решением </w:t>
      </w:r>
      <w:proofErr w:type="spellStart"/>
      <w:r w:rsidRPr="00663276">
        <w:t>Трусовского</w:t>
      </w:r>
      <w:proofErr w:type="spellEnd"/>
      <w:r w:rsidRPr="00663276">
        <w:t xml:space="preserve"> районного суда г. Астрахани от</w:t>
      </w:r>
      <w:proofErr w:type="gramEnd"/>
      <w:r w:rsidRPr="00663276">
        <w:t xml:space="preserve"> 06.04.2023 по делу № 2а-862/2023:</w:t>
      </w:r>
    </w:p>
    <w:p w:rsidR="00663276" w:rsidRPr="00663276" w:rsidRDefault="00663276" w:rsidP="00663276">
      <w:pPr>
        <w:pStyle w:val="a3"/>
        <w:ind w:firstLine="709"/>
      </w:pPr>
      <w:r w:rsidRPr="00663276">
        <w:t xml:space="preserve">1. Утвердить схему расположения земельного участка на кадастровом плане территории площадью 487 кв. м по ул. Крылова, 5 в </w:t>
      </w:r>
      <w:proofErr w:type="spellStart"/>
      <w:r w:rsidRPr="00663276">
        <w:t>Трусовском</w:t>
      </w:r>
      <w:proofErr w:type="spellEnd"/>
      <w:r w:rsidRPr="00663276">
        <w:t xml:space="preserve"> районе, из состава земель населенных пунктов, в территориальной зоне малоэтажной смешанной жилой застройки, с видом разрешенного использования «малоэтажная многоквартирная жилая застройка (для эксплуатации многоквартирного дома)».</w:t>
      </w:r>
    </w:p>
    <w:p w:rsidR="00663276" w:rsidRPr="00663276" w:rsidRDefault="00663276" w:rsidP="00663276">
      <w:pPr>
        <w:pStyle w:val="a3"/>
        <w:ind w:firstLine="709"/>
      </w:pPr>
      <w:r w:rsidRPr="00663276">
        <w:t xml:space="preserve">2. </w:t>
      </w:r>
      <w:proofErr w:type="gramStart"/>
      <w:r w:rsidRPr="00663276">
        <w:t xml:space="preserve">Изъять для муниципальных нужд муниципального образования «Городской округ город Астрахань» доли земельного участка, пропорциональные площади жилых помещений (квартир) №№ 2, 4, 7 в многоквартирном доме (литера «А, а»), расположенные по адресу: г. Астрахань, ул. Крылова, 5 в </w:t>
      </w:r>
      <w:proofErr w:type="spellStart"/>
      <w:r w:rsidRPr="00663276">
        <w:t>Трусовском</w:t>
      </w:r>
      <w:proofErr w:type="spellEnd"/>
      <w:r w:rsidRPr="00663276">
        <w:t xml:space="preserve"> районе (далее - недвижимое имущество).</w:t>
      </w:r>
      <w:proofErr w:type="gramEnd"/>
    </w:p>
    <w:p w:rsidR="00663276" w:rsidRPr="00663276" w:rsidRDefault="00663276" w:rsidP="00663276">
      <w:pPr>
        <w:pStyle w:val="a3"/>
        <w:ind w:firstLine="709"/>
      </w:pPr>
      <w:r w:rsidRPr="00663276">
        <w:t>3. Управлению муниципального имущества администрации муниципального образования «Городской округ город Астрахань»:</w:t>
      </w:r>
    </w:p>
    <w:p w:rsidR="00663276" w:rsidRPr="00663276" w:rsidRDefault="00663276" w:rsidP="00663276">
      <w:pPr>
        <w:pStyle w:val="a3"/>
        <w:ind w:firstLine="709"/>
      </w:pPr>
      <w:r w:rsidRPr="00663276">
        <w:t>3.1. В течение десяти дней со дня принятия направить копию настоящего распоряжения администрации муниципального образования «Городской округ город Астрахань» правообладателям недвижимого имущества письмом с уведомлением о вручении и в управление Федеральной службы государственной регистрации, кадастра и картографии по Астраханской области.</w:t>
      </w:r>
    </w:p>
    <w:p w:rsidR="00663276" w:rsidRPr="00663276" w:rsidRDefault="00663276" w:rsidP="00663276">
      <w:pPr>
        <w:pStyle w:val="a3"/>
        <w:ind w:firstLine="709"/>
      </w:pPr>
      <w:r w:rsidRPr="00663276">
        <w:t xml:space="preserve">3.2. </w:t>
      </w:r>
      <w:proofErr w:type="gramStart"/>
      <w:r w:rsidRPr="00663276">
        <w:t xml:space="preserve">Обеспечить выполнение кадастровых работ в целях образования земельного участка по ул. Крылова, 5 в </w:t>
      </w:r>
      <w:proofErr w:type="spellStart"/>
      <w:r w:rsidRPr="00663276">
        <w:t>Трусовском</w:t>
      </w:r>
      <w:proofErr w:type="spellEnd"/>
      <w:r w:rsidRPr="00663276">
        <w:t xml:space="preserve"> районе на кадастровом плане территории в соответствии с указанной в пункте 1 настоящего распоряжения администрации муниципального образования «Городской округ город Астрахань» схемой расположения земельного участка и обратиться с заявлением в филиал ФГБУ «ФКП </w:t>
      </w:r>
      <w:proofErr w:type="spellStart"/>
      <w:r w:rsidRPr="00663276">
        <w:t>Росреестра</w:t>
      </w:r>
      <w:proofErr w:type="spellEnd"/>
      <w:r w:rsidRPr="00663276">
        <w:t>» по Астраханской области об осуществлении государственного кадастрового учета данного земельного участка</w:t>
      </w:r>
      <w:proofErr w:type="gramEnd"/>
      <w:r w:rsidRPr="00663276">
        <w:t>.</w:t>
      </w:r>
    </w:p>
    <w:p w:rsidR="00663276" w:rsidRPr="00663276" w:rsidRDefault="00663276" w:rsidP="00663276">
      <w:pPr>
        <w:pStyle w:val="a3"/>
        <w:ind w:firstLine="709"/>
      </w:pPr>
      <w:r w:rsidRPr="00663276">
        <w:t>3.3. Обеспечить проведение оценки рыночной стоимости недвижимого имущества, указанного в пункте 2 настоящего распоряжения администрации муниципального образования «Городской округ город Астрахань».</w:t>
      </w:r>
    </w:p>
    <w:p w:rsidR="00663276" w:rsidRPr="00663276" w:rsidRDefault="00663276" w:rsidP="00663276">
      <w:pPr>
        <w:pStyle w:val="a3"/>
        <w:ind w:firstLine="709"/>
      </w:pPr>
      <w:r w:rsidRPr="00663276">
        <w:t>3.4. После принятия настоящего распоряжения администрации муниципального образования «Городской округ город Астрахань» и выполнения подпункта 3.3 настоящего распоряжения администрации муниципального образования «Городской округ город Астрахань» направить правообладателям недвижимого имущества проекты соглашений об изъятии недвижимого имущества для муниципальных нужд муниципального образования «Городской округ город Астрахань» (далее - соглашение) письмом с уведомлением о вручении.</w:t>
      </w:r>
    </w:p>
    <w:p w:rsidR="00663276" w:rsidRPr="00663276" w:rsidRDefault="00663276" w:rsidP="00663276">
      <w:pPr>
        <w:pStyle w:val="a3"/>
        <w:ind w:firstLine="709"/>
      </w:pPr>
      <w:r w:rsidRPr="00663276">
        <w:t>3.5. Обеспечить заключение соглашений с правообладателями изымаемого недвижимого имущества в случае достижения согласия с условиями соглашения и предложением о размере возмещения.</w:t>
      </w:r>
    </w:p>
    <w:p w:rsidR="00663276" w:rsidRPr="00663276" w:rsidRDefault="00663276" w:rsidP="00663276">
      <w:pPr>
        <w:pStyle w:val="a3"/>
        <w:ind w:firstLine="709"/>
      </w:pPr>
      <w:r w:rsidRPr="00663276">
        <w:rPr>
          <w:spacing w:val="-5"/>
        </w:rPr>
        <w:t>3.6. В случае если по истечении девяноста дней со дня получения правооблада</w:t>
      </w:r>
      <w:r w:rsidRPr="00663276">
        <w:t>телями изымаемого недвижимого имущества проектов соглашений не представлены подписанные соглашения, обратиться в суд с иском о принудительном изъятии недвижимого имущества в соответствии с действующим законодательством Российской Федерации.</w:t>
      </w:r>
    </w:p>
    <w:p w:rsidR="00663276" w:rsidRPr="00663276" w:rsidRDefault="00663276" w:rsidP="00663276">
      <w:pPr>
        <w:pStyle w:val="a3"/>
        <w:ind w:firstLine="709"/>
      </w:pPr>
      <w:r w:rsidRPr="00663276">
        <w:t>4. Правообладателям изымаемого недвижимого имущества обеспечить доступ к земельному участку и расположенным на нем объектам недвижимого имущества в целях определения их рыночной стоимости.</w:t>
      </w:r>
    </w:p>
    <w:p w:rsidR="00663276" w:rsidRPr="00663276" w:rsidRDefault="00663276" w:rsidP="00663276">
      <w:pPr>
        <w:pStyle w:val="a3"/>
        <w:ind w:firstLine="709"/>
      </w:pPr>
      <w:r w:rsidRPr="00663276">
        <w:t>5. Управлению информационной политики администрации муниципального образования «Городской округ город Астрахань»:</w:t>
      </w:r>
    </w:p>
    <w:p w:rsidR="00663276" w:rsidRPr="00663276" w:rsidRDefault="00663276" w:rsidP="00663276">
      <w:pPr>
        <w:pStyle w:val="a3"/>
        <w:ind w:firstLine="709"/>
      </w:pPr>
      <w:r w:rsidRPr="00663276">
        <w:lastRenderedPageBreak/>
        <w:t xml:space="preserve">5.1. </w:t>
      </w:r>
      <w:proofErr w:type="gramStart"/>
      <w:r w:rsidRPr="00663276">
        <w:t>Разместить</w:t>
      </w:r>
      <w:proofErr w:type="gramEnd"/>
      <w:r w:rsidRPr="00663276">
        <w:t xml:space="preserve"> настоящее распоряжение администрации муниципального образования «Городской округ город Астрахань» на официальном сайте администрации муниципального образования «Городской округ город Астрахань».</w:t>
      </w:r>
    </w:p>
    <w:p w:rsidR="00663276" w:rsidRPr="00663276" w:rsidRDefault="00663276" w:rsidP="00663276">
      <w:pPr>
        <w:pStyle w:val="a3"/>
        <w:ind w:firstLine="709"/>
      </w:pPr>
      <w:r w:rsidRPr="00663276">
        <w:rPr>
          <w:spacing w:val="5"/>
        </w:rPr>
        <w:t>5.2. Опубликовать настоящее распоряжение администрации муниципального образования «Городской округ город Астрахань» в средствах массовой информации.</w:t>
      </w:r>
    </w:p>
    <w:p w:rsidR="00663276" w:rsidRPr="00663276" w:rsidRDefault="00663276" w:rsidP="00663276">
      <w:pPr>
        <w:pStyle w:val="a3"/>
        <w:ind w:firstLine="709"/>
      </w:pPr>
      <w:r w:rsidRPr="00663276">
        <w:t>6. Настоящее распоряжение администрации муниципального образования «Городской округ город Астрахань» действует в течение трех лет со дня его принятия.</w:t>
      </w:r>
    </w:p>
    <w:p w:rsidR="00663276" w:rsidRPr="00CF6511" w:rsidRDefault="00663276" w:rsidP="00663276">
      <w:pPr>
        <w:pStyle w:val="a3"/>
        <w:ind w:firstLine="709"/>
        <w:rPr>
          <w:highlight w:val="yellow"/>
        </w:rPr>
      </w:pPr>
      <w:r w:rsidRPr="00663276">
        <w:t xml:space="preserve">7. </w:t>
      </w:r>
      <w:proofErr w:type="gramStart"/>
      <w:r w:rsidRPr="00663276">
        <w:t>Контроль за</w:t>
      </w:r>
      <w:proofErr w:type="gramEnd"/>
      <w:r w:rsidRPr="00663276">
        <w:t xml:space="preserve"> исполнением настоящего распоряжения администрации муниципального образования «Городской округ город Астрахань» возложить на заместителя главы муниципального образования «Городской округ город Астрахань», курирующего сферы строительства, архитектуры и градостроительства, капитального строительства, муниципального имущества, жилищной политики и отдел по организации и проведению оценки технического состояния зданий, строений, сооружений и деятельности комиссий.</w:t>
      </w:r>
    </w:p>
    <w:p w:rsidR="00663276" w:rsidRPr="00663276" w:rsidRDefault="00663276" w:rsidP="00663276">
      <w:pPr>
        <w:pStyle w:val="a3"/>
        <w:jc w:val="right"/>
        <w:rPr>
          <w:b/>
          <w:bCs/>
        </w:rPr>
      </w:pPr>
      <w:r w:rsidRPr="00663276">
        <w:rPr>
          <w:b/>
          <w:bCs/>
        </w:rPr>
        <w:t>Глава муниципального образования «Городской округ город Астрахань»</w:t>
      </w:r>
    </w:p>
    <w:p w:rsidR="00663276" w:rsidRDefault="00663276" w:rsidP="00663276">
      <w:pPr>
        <w:pStyle w:val="a3"/>
        <w:spacing w:after="113"/>
        <w:jc w:val="right"/>
        <w:rPr>
          <w:b/>
          <w:bCs/>
        </w:rPr>
      </w:pPr>
      <w:r w:rsidRPr="00663276">
        <w:rPr>
          <w:b/>
          <w:bCs/>
        </w:rPr>
        <w:t>О.А. ПОЛУМОРДВИНОВ</w:t>
      </w:r>
    </w:p>
    <w:p w:rsidR="00826161" w:rsidRDefault="00826161">
      <w:pPr>
        <w:sectPr w:rsidR="00826161" w:rsidSect="00A54570">
          <w:pgSz w:w="11906" w:h="16838"/>
          <w:pgMar w:top="1134" w:right="1133" w:bottom="1134" w:left="1985" w:header="708" w:footer="708" w:gutter="0"/>
          <w:cols w:space="708"/>
          <w:docGrid w:linePitch="360"/>
        </w:sectPr>
      </w:pPr>
    </w:p>
    <w:p w:rsidR="00FF4A14" w:rsidRDefault="00826161">
      <w:r>
        <w:rPr>
          <w:noProof/>
          <w:lang w:eastAsia="ru-RU"/>
        </w:rPr>
        <w:lastRenderedPageBreak/>
        <w:drawing>
          <wp:inline distT="0" distB="0" distL="0" distR="0" wp14:anchorId="532F7D3F" wp14:editId="076FE81F">
            <wp:extent cx="5580380" cy="8024679"/>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580380" cy="8024679"/>
                    </a:xfrm>
                    <a:prstGeom prst="rect">
                      <a:avLst/>
                    </a:prstGeom>
                  </pic:spPr>
                </pic:pic>
              </a:graphicData>
            </a:graphic>
          </wp:inline>
        </w:drawing>
      </w:r>
    </w:p>
    <w:sectPr w:rsidR="00FF4A14" w:rsidSect="00A54570">
      <w:pgSz w:w="11906" w:h="16838"/>
      <w:pgMar w:top="1134" w:right="1133" w:bottom="1134" w:left="198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276"/>
    <w:rsid w:val="00663276"/>
    <w:rsid w:val="00684027"/>
    <w:rsid w:val="006B0C2E"/>
    <w:rsid w:val="00826161"/>
    <w:rsid w:val="008505A8"/>
    <w:rsid w:val="00A54570"/>
    <w:rsid w:val="00A56E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663276"/>
    <w:pPr>
      <w:suppressAutoHyphens/>
      <w:autoSpaceDE w:val="0"/>
      <w:autoSpaceDN w:val="0"/>
      <w:adjustRightInd w:val="0"/>
      <w:spacing w:after="0" w:line="210" w:lineRule="atLeast"/>
      <w:jc w:val="center"/>
      <w:textAlignment w:val="center"/>
    </w:pPr>
    <w:rPr>
      <w:rFonts w:ascii="Cambria" w:eastAsia="Times New Roman" w:hAnsi="Cambria" w:cs="Cambria"/>
      <w:b/>
      <w:bCs/>
      <w:color w:val="000000"/>
      <w:spacing w:val="4"/>
      <w:sz w:val="20"/>
      <w:szCs w:val="20"/>
    </w:rPr>
  </w:style>
  <w:style w:type="paragraph" w:customStyle="1" w:styleId="a3">
    <w:name w:val="основной текст"/>
    <w:basedOn w:val="a"/>
    <w:uiPriority w:val="99"/>
    <w:rsid w:val="00663276"/>
    <w:pPr>
      <w:autoSpaceDE w:val="0"/>
      <w:autoSpaceDN w:val="0"/>
      <w:adjustRightInd w:val="0"/>
      <w:spacing w:after="0" w:line="190" w:lineRule="atLeast"/>
      <w:ind w:firstLine="227"/>
      <w:jc w:val="both"/>
      <w:textAlignment w:val="center"/>
    </w:pPr>
    <w:rPr>
      <w:rFonts w:ascii="Arial" w:eastAsia="Times New Roman" w:hAnsi="Arial" w:cs="Arial"/>
      <w:color w:val="000000"/>
      <w:spacing w:val="4"/>
      <w:sz w:val="18"/>
      <w:szCs w:val="18"/>
    </w:rPr>
  </w:style>
  <w:style w:type="paragraph" w:styleId="a4">
    <w:name w:val="Balloon Text"/>
    <w:basedOn w:val="a"/>
    <w:link w:val="a5"/>
    <w:uiPriority w:val="99"/>
    <w:semiHidden/>
    <w:unhideWhenUsed/>
    <w:rsid w:val="008261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61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663276"/>
    <w:pPr>
      <w:suppressAutoHyphens/>
      <w:autoSpaceDE w:val="0"/>
      <w:autoSpaceDN w:val="0"/>
      <w:adjustRightInd w:val="0"/>
      <w:spacing w:after="0" w:line="210" w:lineRule="atLeast"/>
      <w:jc w:val="center"/>
      <w:textAlignment w:val="center"/>
    </w:pPr>
    <w:rPr>
      <w:rFonts w:ascii="Cambria" w:eastAsia="Times New Roman" w:hAnsi="Cambria" w:cs="Cambria"/>
      <w:b/>
      <w:bCs/>
      <w:color w:val="000000"/>
      <w:spacing w:val="4"/>
      <w:sz w:val="20"/>
      <w:szCs w:val="20"/>
    </w:rPr>
  </w:style>
  <w:style w:type="paragraph" w:customStyle="1" w:styleId="a3">
    <w:name w:val="основной текст"/>
    <w:basedOn w:val="a"/>
    <w:uiPriority w:val="99"/>
    <w:rsid w:val="00663276"/>
    <w:pPr>
      <w:autoSpaceDE w:val="0"/>
      <w:autoSpaceDN w:val="0"/>
      <w:adjustRightInd w:val="0"/>
      <w:spacing w:after="0" w:line="190" w:lineRule="atLeast"/>
      <w:ind w:firstLine="227"/>
      <w:jc w:val="both"/>
      <w:textAlignment w:val="center"/>
    </w:pPr>
    <w:rPr>
      <w:rFonts w:ascii="Arial" w:eastAsia="Times New Roman" w:hAnsi="Arial" w:cs="Arial"/>
      <w:color w:val="000000"/>
      <w:spacing w:val="4"/>
      <w:sz w:val="18"/>
      <w:szCs w:val="18"/>
    </w:rPr>
  </w:style>
  <w:style w:type="paragraph" w:styleId="a4">
    <w:name w:val="Balloon Text"/>
    <w:basedOn w:val="a"/>
    <w:link w:val="a5"/>
    <w:uiPriority w:val="99"/>
    <w:semiHidden/>
    <w:unhideWhenUsed/>
    <w:rsid w:val="008261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61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847</Words>
  <Characters>4832</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2024-05-23T05:47:00Z</dcterms:created>
  <dcterms:modified xsi:type="dcterms:W3CDTF">2024-05-23T05:58:00Z</dcterms:modified>
</cp:coreProperties>
</file>