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4CA" w:rsidRPr="00786B23" w:rsidRDefault="00621AFA" w:rsidP="00786B23">
      <w:pPr>
        <w:jc w:val="center"/>
        <w:rPr>
          <w:rFonts w:asciiTheme="majorHAnsi" w:hAnsiTheme="majorHAnsi"/>
          <w:b/>
          <w:sz w:val="20"/>
          <w:szCs w:val="20"/>
        </w:rPr>
      </w:pPr>
      <w:r w:rsidRPr="00786B2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D34CA" w:rsidRPr="00786B23" w:rsidRDefault="002962BF" w:rsidP="00786B23">
      <w:pPr>
        <w:jc w:val="center"/>
        <w:rPr>
          <w:rFonts w:asciiTheme="majorHAnsi" w:hAnsiTheme="majorHAnsi"/>
          <w:b/>
          <w:sz w:val="20"/>
          <w:szCs w:val="20"/>
        </w:rPr>
      </w:pPr>
      <w:r w:rsidRPr="00786B23">
        <w:rPr>
          <w:rFonts w:asciiTheme="majorHAnsi" w:hAnsiTheme="majorHAnsi"/>
          <w:b/>
          <w:sz w:val="20"/>
          <w:szCs w:val="20"/>
        </w:rPr>
        <w:t>РАСПОРЯЖЕНИЕ</w:t>
      </w:r>
      <w:r w:rsidR="00786B23">
        <w:rPr>
          <w:rFonts w:asciiTheme="majorHAnsi" w:hAnsiTheme="majorHAnsi"/>
          <w:b/>
          <w:sz w:val="20"/>
          <w:szCs w:val="20"/>
        </w:rPr>
        <w:br/>
      </w:r>
      <w:bookmarkStart w:id="0" w:name="bookmark0"/>
      <w:bookmarkStart w:id="1" w:name="bookmark1"/>
      <w:r w:rsidRPr="00786B23">
        <w:rPr>
          <w:rFonts w:asciiTheme="majorHAnsi" w:hAnsiTheme="majorHAnsi"/>
          <w:b/>
          <w:sz w:val="20"/>
          <w:szCs w:val="20"/>
        </w:rPr>
        <w:t>20 октября 2022 года</w:t>
      </w:r>
      <w:bookmarkEnd w:id="0"/>
      <w:bookmarkEnd w:id="1"/>
      <w:r w:rsidR="00621AFA" w:rsidRPr="00786B23">
        <w:rPr>
          <w:rFonts w:asciiTheme="majorHAnsi" w:hAnsiTheme="majorHAnsi"/>
          <w:b/>
          <w:sz w:val="20"/>
          <w:szCs w:val="20"/>
        </w:rPr>
        <w:t xml:space="preserve"> </w:t>
      </w:r>
      <w:r w:rsidR="00621AFA" w:rsidRPr="00786B23">
        <w:rPr>
          <w:rFonts w:asciiTheme="majorHAnsi" w:hAnsiTheme="majorHAnsi"/>
          <w:b/>
          <w:sz w:val="20"/>
          <w:szCs w:val="20"/>
        </w:rPr>
        <w:t>№</w:t>
      </w:r>
      <w:r w:rsidR="00621AFA" w:rsidRPr="00786B23">
        <w:rPr>
          <w:rFonts w:asciiTheme="majorHAnsi" w:hAnsiTheme="majorHAnsi"/>
          <w:b/>
          <w:sz w:val="20"/>
          <w:szCs w:val="20"/>
        </w:rPr>
        <w:t xml:space="preserve"> </w:t>
      </w:r>
      <w:r w:rsidRPr="00786B23">
        <w:rPr>
          <w:rFonts w:asciiTheme="majorHAnsi" w:hAnsiTheme="majorHAnsi"/>
          <w:b/>
          <w:sz w:val="20"/>
          <w:szCs w:val="20"/>
        </w:rPr>
        <w:t>1977-р</w:t>
      </w:r>
    </w:p>
    <w:p w:rsidR="006D34CA" w:rsidRPr="00786B23" w:rsidRDefault="00621AFA" w:rsidP="00786B23">
      <w:pPr>
        <w:jc w:val="center"/>
        <w:rPr>
          <w:rFonts w:asciiTheme="majorHAnsi" w:hAnsiTheme="majorHAnsi"/>
          <w:b/>
          <w:sz w:val="20"/>
          <w:szCs w:val="20"/>
        </w:rPr>
      </w:pPr>
      <w:r w:rsidRPr="00786B23">
        <w:rPr>
          <w:rFonts w:asciiTheme="majorHAnsi" w:hAnsiTheme="majorHAnsi"/>
          <w:b/>
          <w:sz w:val="20"/>
          <w:szCs w:val="20"/>
        </w:rPr>
        <w:t>«</w:t>
      </w:r>
      <w:r w:rsidR="002962BF" w:rsidRPr="00786B23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786B23">
        <w:rPr>
          <w:rFonts w:asciiTheme="majorHAnsi" w:hAnsiTheme="majorHAnsi"/>
          <w:b/>
          <w:sz w:val="20"/>
          <w:szCs w:val="20"/>
        </w:rPr>
        <w:t xml:space="preserve"> </w:t>
      </w:r>
      <w:r w:rsidR="002962BF" w:rsidRPr="00786B23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  <w:r w:rsidR="00786B23">
        <w:rPr>
          <w:rFonts w:asciiTheme="majorHAnsi" w:hAnsiTheme="majorHAnsi"/>
          <w:b/>
          <w:sz w:val="20"/>
          <w:szCs w:val="20"/>
        </w:rPr>
        <w:br/>
      </w:r>
      <w:r w:rsidR="002962BF" w:rsidRPr="00786B23">
        <w:rPr>
          <w:rFonts w:asciiTheme="majorHAnsi" w:hAnsiTheme="majorHAnsi"/>
          <w:b/>
          <w:sz w:val="20"/>
          <w:szCs w:val="20"/>
        </w:rPr>
        <w:t>«Город Астрахань» от 11.04.2018 № 1900-р</w:t>
      </w:r>
      <w:r w:rsidRPr="00786B23">
        <w:rPr>
          <w:rFonts w:asciiTheme="majorHAnsi" w:hAnsiTheme="majorHAnsi"/>
          <w:b/>
          <w:sz w:val="20"/>
          <w:szCs w:val="20"/>
        </w:rPr>
        <w:t>»</w:t>
      </w:r>
    </w:p>
    <w:p w:rsidR="006D34CA" w:rsidRPr="00786B23" w:rsidRDefault="002962BF" w:rsidP="00786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6B23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86B23">
        <w:rPr>
          <w:rFonts w:ascii="Arial" w:hAnsi="Arial" w:cs="Arial"/>
          <w:sz w:val="18"/>
          <w:szCs w:val="18"/>
        </w:rPr>
        <w:t>законом «Об участии граждан в охране общественного порядка», Законом Астраханской области «Об отдельных вопросах правового регулирования участия граждан в охране общественного порядка на территории Астраханской области», постановлением администрации муници</w:t>
      </w:r>
      <w:r w:rsidRPr="00786B23">
        <w:rPr>
          <w:rFonts w:ascii="Arial" w:hAnsi="Arial" w:cs="Arial"/>
          <w:sz w:val="18"/>
          <w:szCs w:val="18"/>
        </w:rPr>
        <w:t>пального образования «Город Астрахань» от 22.02.2018 № 133 «О создании муниципального штаба народных дружин муниципального образования «Город Астрахань».</w:t>
      </w:r>
    </w:p>
    <w:p w:rsidR="006D34CA" w:rsidRPr="00786B23" w:rsidRDefault="00621AFA" w:rsidP="00786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6B2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962BF" w:rsidRPr="00786B2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11.04.2018 № 1900-</w:t>
      </w:r>
      <w:r w:rsidR="002962BF" w:rsidRPr="00786B23">
        <w:rPr>
          <w:rFonts w:ascii="Arial" w:hAnsi="Arial" w:cs="Arial"/>
          <w:sz w:val="18"/>
          <w:szCs w:val="18"/>
        </w:rPr>
        <w:t xml:space="preserve">р «Об утверждении состава муниципального штаба народных дружин муниципального образования «Город Астрахань» с изменениями, внесёнными распоряжением администрации муниципального образования «Город Астрахань» от 26.04.2019 № 1175-р (далее </w:t>
      </w:r>
      <w:r w:rsidR="00786B23" w:rsidRPr="00786B23">
        <w:rPr>
          <w:rFonts w:ascii="Arial" w:hAnsi="Arial" w:cs="Arial"/>
          <w:sz w:val="18"/>
          <w:szCs w:val="18"/>
        </w:rPr>
        <w:t>–</w:t>
      </w:r>
      <w:r w:rsidR="002962BF" w:rsidRPr="00786B23">
        <w:rPr>
          <w:rFonts w:ascii="Arial" w:hAnsi="Arial" w:cs="Arial"/>
          <w:sz w:val="18"/>
          <w:szCs w:val="18"/>
        </w:rPr>
        <w:t xml:space="preserve"> распоряжение) изм</w:t>
      </w:r>
      <w:r w:rsidR="002962BF" w:rsidRPr="00786B23">
        <w:rPr>
          <w:rFonts w:ascii="Arial" w:hAnsi="Arial" w:cs="Arial"/>
          <w:sz w:val="18"/>
          <w:szCs w:val="18"/>
        </w:rPr>
        <w:t>енение, изложив состав муниципального штаба народных дружин муниципального образования «Город Астрахань», утвержденный распоряжением, в новой редакции согласно приложению к настоящему распоряжению администрации муниципального образования</w:t>
      </w:r>
      <w:proofErr w:type="gramEnd"/>
      <w:r w:rsidR="002962BF" w:rsidRPr="00786B23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6D34CA" w:rsidRPr="00786B23" w:rsidRDefault="00621AFA" w:rsidP="00786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6B23">
        <w:rPr>
          <w:rFonts w:ascii="Arial" w:hAnsi="Arial" w:cs="Arial"/>
          <w:sz w:val="18"/>
          <w:szCs w:val="18"/>
        </w:rPr>
        <w:t xml:space="preserve">2. </w:t>
      </w:r>
      <w:r w:rsidR="002962BF" w:rsidRPr="00786B2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D34CA" w:rsidRPr="00786B23" w:rsidRDefault="00621AFA" w:rsidP="00786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6B23">
        <w:rPr>
          <w:rFonts w:ascii="Arial" w:hAnsi="Arial" w:cs="Arial"/>
          <w:sz w:val="18"/>
          <w:szCs w:val="18"/>
        </w:rPr>
        <w:t xml:space="preserve">3. </w:t>
      </w:r>
      <w:r w:rsidR="002962BF" w:rsidRPr="00786B23">
        <w:rPr>
          <w:rFonts w:ascii="Arial" w:hAnsi="Arial" w:cs="Arial"/>
          <w:sz w:val="18"/>
          <w:szCs w:val="18"/>
        </w:rPr>
        <w:t>Управлению информац</w:t>
      </w:r>
      <w:r w:rsidR="002962BF" w:rsidRPr="00786B23">
        <w:rPr>
          <w:rFonts w:ascii="Arial" w:hAnsi="Arial" w:cs="Arial"/>
          <w:sz w:val="18"/>
          <w:szCs w:val="18"/>
        </w:rPr>
        <w:t>ионной политики администрации</w:t>
      </w:r>
    </w:p>
    <w:p w:rsidR="006D34CA" w:rsidRPr="00786B23" w:rsidRDefault="002962BF" w:rsidP="00786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6B2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786B23">
        <w:rPr>
          <w:rFonts w:ascii="Arial" w:hAnsi="Arial" w:cs="Arial"/>
          <w:sz w:val="18"/>
          <w:szCs w:val="18"/>
        </w:rPr>
        <w:t>разместить</w:t>
      </w:r>
      <w:proofErr w:type="gramEnd"/>
      <w:r w:rsidRPr="00786B23">
        <w:rPr>
          <w:rFonts w:ascii="Arial" w:hAnsi="Arial" w:cs="Arial"/>
          <w:sz w:val="18"/>
          <w:szCs w:val="18"/>
        </w:rPr>
        <w:t xml:space="preserve"> данное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34CA" w:rsidRPr="00786B23" w:rsidRDefault="00621AFA" w:rsidP="00786B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6B2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962BF" w:rsidRPr="00786B23">
        <w:rPr>
          <w:rFonts w:ascii="Arial" w:hAnsi="Arial" w:cs="Arial"/>
          <w:sz w:val="18"/>
          <w:szCs w:val="18"/>
        </w:rPr>
        <w:t>Контроль за</w:t>
      </w:r>
      <w:proofErr w:type="gramEnd"/>
      <w:r w:rsidR="002962BF" w:rsidRPr="00786B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86B23" w:rsidRPr="00662667" w:rsidRDefault="00786B23" w:rsidP="00786B23">
      <w:pPr>
        <w:jc w:val="right"/>
        <w:rPr>
          <w:rFonts w:ascii="Arial" w:hAnsi="Arial" w:cs="Arial"/>
          <w:b/>
          <w:sz w:val="18"/>
          <w:szCs w:val="18"/>
        </w:rPr>
      </w:pPr>
      <w:r w:rsidRPr="00662667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  <w:r w:rsidR="004A1142" w:rsidRPr="004A1142">
        <w:rPr>
          <w:noProof/>
          <w:lang w:bidi="ar-SA"/>
        </w:rPr>
        <w:t xml:space="preserve"> </w:t>
      </w:r>
      <w:r w:rsidR="004A1142">
        <w:rPr>
          <w:noProof/>
          <w:lang w:bidi="ar-SA"/>
        </w:rPr>
        <w:lastRenderedPageBreak/>
        <w:drawing>
          <wp:inline distT="0" distB="0" distL="0" distR="0" wp14:anchorId="7C3DD36F" wp14:editId="0DC9D82F">
            <wp:extent cx="5580380" cy="7615787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D34CA" w:rsidRPr="00621AFA" w:rsidRDefault="006D34CA" w:rsidP="00621AFA"/>
    <w:sectPr w:rsidR="006D34CA" w:rsidRPr="00621AFA" w:rsidSect="00786B2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2BF" w:rsidRDefault="002962BF">
      <w:r>
        <w:separator/>
      </w:r>
    </w:p>
  </w:endnote>
  <w:endnote w:type="continuationSeparator" w:id="0">
    <w:p w:rsidR="002962BF" w:rsidRDefault="00296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2BF" w:rsidRDefault="002962BF"/>
  </w:footnote>
  <w:footnote w:type="continuationSeparator" w:id="0">
    <w:p w:rsidR="002962BF" w:rsidRDefault="002962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A5AB6"/>
    <w:multiLevelType w:val="multilevel"/>
    <w:tmpl w:val="91223D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34CA"/>
    <w:rsid w:val="002962BF"/>
    <w:rsid w:val="004A1142"/>
    <w:rsid w:val="00621AFA"/>
    <w:rsid w:val="006D34CA"/>
    <w:rsid w:val="00786B23"/>
    <w:rsid w:val="00CE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1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A11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11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1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A11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11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2022-10-20T12:43:00Z</dcterms:created>
  <dcterms:modified xsi:type="dcterms:W3CDTF">2022-10-20T12:48:00Z</dcterms:modified>
</cp:coreProperties>
</file>