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AE6" w:rsidRPr="00E10821" w:rsidRDefault="00E10821" w:rsidP="00E10821">
      <w:pPr>
        <w:jc w:val="center"/>
        <w:rPr>
          <w:rFonts w:asciiTheme="majorHAnsi" w:hAnsiTheme="majorHAnsi"/>
          <w:b/>
          <w:sz w:val="20"/>
          <w:szCs w:val="20"/>
        </w:rPr>
      </w:pPr>
      <w:r w:rsidRPr="00E1082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C188A" w:rsidRPr="00E10821" w:rsidRDefault="004C6F0D" w:rsidP="004C6F0D">
      <w:pPr>
        <w:jc w:val="center"/>
        <w:rPr>
          <w:rFonts w:asciiTheme="majorHAnsi" w:hAnsiTheme="majorHAnsi"/>
          <w:b/>
          <w:sz w:val="20"/>
          <w:szCs w:val="20"/>
        </w:rPr>
      </w:pPr>
      <w:r w:rsidRPr="00E10821">
        <w:rPr>
          <w:rFonts w:asciiTheme="majorHAnsi" w:hAnsiTheme="majorHAnsi"/>
          <w:b/>
          <w:sz w:val="20"/>
          <w:szCs w:val="20"/>
        </w:rPr>
        <w:t>РА</w:t>
      </w:r>
      <w:r w:rsidRPr="00E10821">
        <w:rPr>
          <w:rFonts w:asciiTheme="majorHAnsi" w:hAnsiTheme="majorHAnsi"/>
          <w:b/>
          <w:sz w:val="20"/>
          <w:szCs w:val="20"/>
        </w:rPr>
        <w:t>СПОРЯЖЕНИЕ</w:t>
      </w:r>
      <w:r w:rsidRPr="00E10821">
        <w:rPr>
          <w:rFonts w:asciiTheme="majorHAnsi" w:hAnsiTheme="majorHAnsi"/>
          <w:b/>
          <w:sz w:val="20"/>
          <w:szCs w:val="20"/>
        </w:rPr>
        <w:t xml:space="preserve"> </w:t>
      </w:r>
    </w:p>
    <w:p w:rsidR="00D14AE6" w:rsidRPr="00E10821" w:rsidRDefault="00C535CE" w:rsidP="004C6F0D">
      <w:pPr>
        <w:jc w:val="center"/>
        <w:rPr>
          <w:rFonts w:asciiTheme="majorHAnsi" w:hAnsiTheme="majorHAnsi"/>
          <w:b/>
          <w:sz w:val="20"/>
          <w:szCs w:val="20"/>
        </w:rPr>
      </w:pPr>
      <w:r w:rsidRPr="00E10821">
        <w:rPr>
          <w:rFonts w:asciiTheme="majorHAnsi" w:hAnsiTheme="majorHAnsi"/>
          <w:b/>
          <w:sz w:val="20"/>
          <w:szCs w:val="20"/>
        </w:rPr>
        <w:t>20 октября 2023</w:t>
      </w:r>
      <w:r w:rsidR="004C6F0D" w:rsidRPr="00E10821">
        <w:rPr>
          <w:rFonts w:asciiTheme="majorHAnsi" w:hAnsiTheme="majorHAnsi"/>
          <w:b/>
          <w:sz w:val="20"/>
          <w:szCs w:val="20"/>
        </w:rPr>
        <w:t xml:space="preserve"> года</w:t>
      </w:r>
      <w:r w:rsidRPr="00E10821">
        <w:rPr>
          <w:rFonts w:asciiTheme="majorHAnsi" w:hAnsiTheme="majorHAnsi"/>
          <w:b/>
          <w:sz w:val="20"/>
          <w:szCs w:val="20"/>
        </w:rPr>
        <w:t xml:space="preserve"> </w:t>
      </w:r>
      <w:r w:rsidR="004C6F0D" w:rsidRPr="00E10821">
        <w:rPr>
          <w:rFonts w:asciiTheme="majorHAnsi" w:hAnsiTheme="majorHAnsi"/>
          <w:b/>
          <w:sz w:val="20"/>
          <w:szCs w:val="20"/>
        </w:rPr>
        <w:t xml:space="preserve">№ </w:t>
      </w:r>
      <w:r w:rsidRPr="00E10821">
        <w:rPr>
          <w:rFonts w:asciiTheme="majorHAnsi" w:hAnsiTheme="majorHAnsi"/>
          <w:b/>
          <w:sz w:val="20"/>
          <w:szCs w:val="20"/>
        </w:rPr>
        <w:t>1729-р</w:t>
      </w:r>
    </w:p>
    <w:p w:rsidR="00E10821" w:rsidRDefault="004C6F0D" w:rsidP="004C6F0D">
      <w:pPr>
        <w:jc w:val="center"/>
        <w:rPr>
          <w:rFonts w:asciiTheme="majorHAnsi" w:hAnsiTheme="majorHAnsi"/>
          <w:b/>
          <w:sz w:val="20"/>
          <w:szCs w:val="20"/>
        </w:rPr>
      </w:pPr>
      <w:r w:rsidRPr="00E10821">
        <w:rPr>
          <w:rFonts w:asciiTheme="majorHAnsi" w:hAnsiTheme="majorHAnsi"/>
          <w:b/>
          <w:sz w:val="20"/>
          <w:szCs w:val="20"/>
        </w:rPr>
        <w:t>«О</w:t>
      </w:r>
      <w:r w:rsidR="00C535CE" w:rsidRPr="00E10821">
        <w:rPr>
          <w:rFonts w:asciiTheme="majorHAnsi" w:hAnsiTheme="majorHAnsi"/>
          <w:b/>
          <w:sz w:val="20"/>
          <w:szCs w:val="20"/>
        </w:rPr>
        <w:t>б установлении в пользу МУП г. Астрахани</w:t>
      </w:r>
      <w:r w:rsidRPr="00E10821">
        <w:rPr>
          <w:rFonts w:asciiTheme="majorHAnsi" w:hAnsiTheme="majorHAnsi"/>
          <w:b/>
          <w:sz w:val="20"/>
          <w:szCs w:val="20"/>
        </w:rPr>
        <w:t xml:space="preserve"> </w:t>
      </w:r>
      <w:r w:rsidR="00C535CE" w:rsidRPr="00E10821">
        <w:rPr>
          <w:rFonts w:asciiTheme="majorHAnsi" w:hAnsiTheme="majorHAnsi"/>
          <w:b/>
          <w:sz w:val="20"/>
          <w:szCs w:val="20"/>
        </w:rPr>
        <w:t>«Коммунэнерго»</w:t>
      </w:r>
      <w:r w:rsidRPr="00E10821">
        <w:rPr>
          <w:rFonts w:asciiTheme="majorHAnsi" w:hAnsiTheme="majorHAnsi"/>
          <w:b/>
          <w:sz w:val="20"/>
          <w:szCs w:val="20"/>
        </w:rPr>
        <w:t xml:space="preserve"> </w:t>
      </w:r>
      <w:r w:rsidR="00C535CE" w:rsidRPr="00E10821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6C188A" w:rsidRPr="00E10821" w:rsidRDefault="00C535CE" w:rsidP="004C6F0D">
      <w:pPr>
        <w:jc w:val="center"/>
        <w:rPr>
          <w:rFonts w:asciiTheme="majorHAnsi" w:hAnsiTheme="majorHAnsi"/>
          <w:b/>
          <w:sz w:val="20"/>
          <w:szCs w:val="20"/>
        </w:rPr>
      </w:pPr>
      <w:r w:rsidRPr="00E10821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от котельной №</w:t>
      </w:r>
      <w:r w:rsidR="006C188A" w:rsidRPr="00E10821">
        <w:rPr>
          <w:rFonts w:asciiTheme="majorHAnsi" w:hAnsiTheme="majorHAnsi"/>
          <w:b/>
          <w:sz w:val="20"/>
          <w:szCs w:val="20"/>
        </w:rPr>
        <w:t xml:space="preserve"> </w:t>
      </w:r>
      <w:r w:rsidRPr="00E10821">
        <w:rPr>
          <w:rFonts w:asciiTheme="majorHAnsi" w:hAnsiTheme="majorHAnsi"/>
          <w:b/>
          <w:sz w:val="20"/>
          <w:szCs w:val="20"/>
        </w:rPr>
        <w:t xml:space="preserve">Т-23» </w:t>
      </w:r>
    </w:p>
    <w:p w:rsidR="00D14AE6" w:rsidRPr="00E10821" w:rsidRDefault="00C535CE" w:rsidP="004C6F0D">
      <w:pPr>
        <w:jc w:val="center"/>
        <w:rPr>
          <w:rFonts w:asciiTheme="majorHAnsi" w:hAnsiTheme="majorHAnsi"/>
          <w:b/>
          <w:sz w:val="20"/>
          <w:szCs w:val="20"/>
        </w:rPr>
      </w:pPr>
      <w:r w:rsidRPr="00E10821">
        <w:rPr>
          <w:rFonts w:asciiTheme="majorHAnsi" w:hAnsiTheme="majorHAnsi"/>
          <w:b/>
          <w:sz w:val="20"/>
          <w:szCs w:val="20"/>
        </w:rPr>
        <w:t>(кадастровый</w:t>
      </w:r>
      <w:r w:rsidR="006C188A" w:rsidRPr="00E10821">
        <w:rPr>
          <w:rFonts w:asciiTheme="majorHAnsi" w:hAnsiTheme="majorHAnsi"/>
          <w:b/>
          <w:sz w:val="20"/>
          <w:szCs w:val="20"/>
        </w:rPr>
        <w:t xml:space="preserve"> </w:t>
      </w:r>
      <w:r w:rsidRPr="00E10821">
        <w:rPr>
          <w:rFonts w:asciiTheme="majorHAnsi" w:hAnsiTheme="majorHAnsi"/>
          <w:b/>
          <w:sz w:val="20"/>
          <w:szCs w:val="20"/>
        </w:rPr>
        <w:t>номер</w:t>
      </w:r>
      <w:r w:rsidR="006C188A" w:rsidRPr="00E10821">
        <w:rPr>
          <w:rFonts w:asciiTheme="majorHAnsi" w:hAnsiTheme="majorHAnsi"/>
          <w:b/>
          <w:sz w:val="20"/>
          <w:szCs w:val="20"/>
        </w:rPr>
        <w:t xml:space="preserve"> </w:t>
      </w:r>
      <w:r w:rsidRPr="00E10821">
        <w:rPr>
          <w:rFonts w:asciiTheme="majorHAnsi" w:hAnsiTheme="majorHAnsi"/>
          <w:b/>
          <w:sz w:val="20"/>
          <w:szCs w:val="20"/>
        </w:rPr>
        <w:t>30:12:000000:10003)</w:t>
      </w:r>
      <w:r w:rsidR="004C6F0D" w:rsidRPr="00E10821">
        <w:rPr>
          <w:rFonts w:asciiTheme="majorHAnsi" w:hAnsiTheme="majorHAnsi"/>
          <w:b/>
          <w:sz w:val="20"/>
          <w:szCs w:val="20"/>
        </w:rPr>
        <w:t>»</w:t>
      </w:r>
    </w:p>
    <w:p w:rsidR="00D14AE6" w:rsidRPr="00E10821" w:rsidRDefault="00C535CE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В связи с ходатайством об </w:t>
      </w:r>
      <w:r w:rsidRPr="00E10821">
        <w:rPr>
          <w:rFonts w:ascii="Arial" w:hAnsi="Arial" w:cs="Arial"/>
          <w:sz w:val="18"/>
          <w:szCs w:val="18"/>
        </w:rPr>
        <w:t xml:space="preserve">установлении публичного сервитута МУП г. Астрахани «Коммунэнерго» № 01-19-796, в соответствии со ст. 23, </w:t>
      </w:r>
      <w:proofErr w:type="spellStart"/>
      <w:r w:rsidRPr="00E10821">
        <w:rPr>
          <w:rFonts w:ascii="Arial" w:hAnsi="Arial" w:cs="Arial"/>
          <w:sz w:val="18"/>
          <w:szCs w:val="18"/>
        </w:rPr>
        <w:t>ст.ст</w:t>
      </w:r>
      <w:proofErr w:type="spellEnd"/>
      <w:r w:rsidRPr="00E10821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E10821">
        <w:rPr>
          <w:rFonts w:ascii="Arial" w:hAnsi="Arial" w:cs="Arial"/>
          <w:sz w:val="18"/>
          <w:szCs w:val="18"/>
        </w:rPr>
        <w:t>п</w:t>
      </w:r>
      <w:proofErr w:type="gramStart"/>
      <w:r w:rsidRPr="00E10821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E10821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</w:t>
      </w:r>
      <w:r w:rsidRPr="00E10821">
        <w:rPr>
          <w:rFonts w:ascii="Arial" w:hAnsi="Arial" w:cs="Arial"/>
          <w:sz w:val="18"/>
          <w:szCs w:val="18"/>
        </w:rPr>
        <w:t>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535CE" w:rsidRPr="00E10821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г.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Астрахани «Коммунэнерго» (ОГРН 102300</w:t>
      </w:r>
      <w:r w:rsidR="00C535CE" w:rsidRPr="00E10821">
        <w:rPr>
          <w:rFonts w:ascii="Arial" w:hAnsi="Arial" w:cs="Arial"/>
          <w:sz w:val="18"/>
          <w:szCs w:val="18"/>
        </w:rPr>
        <w:t>0828861, ИНН 3018010781, юридический адрес:</w:t>
      </w:r>
      <w:proofErr w:type="gramEnd"/>
      <w:r w:rsidR="00C535CE" w:rsidRPr="00E1082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535CE" w:rsidRPr="00E10821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д.</w:t>
      </w:r>
      <w:r w:rsidR="00C535CE" w:rsidRPr="00E10821">
        <w:rPr>
          <w:rFonts w:ascii="Arial" w:hAnsi="Arial" w:cs="Arial"/>
          <w:sz w:val="18"/>
          <w:szCs w:val="18"/>
        </w:rPr>
        <w:tab/>
        <w:t>46/2) публичный сервитут в целях эксплуатации тепловой сети «Тепловая сеть от котельной №</w:t>
      </w:r>
      <w:r w:rsid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Т-23» (кадастровый номер 30:12:000000:10003) сроком на 49 лет в отно</w:t>
      </w:r>
      <w:r w:rsidR="00C535CE" w:rsidRPr="00E10821">
        <w:rPr>
          <w:rFonts w:ascii="Arial" w:hAnsi="Arial" w:cs="Arial"/>
          <w:sz w:val="18"/>
          <w:szCs w:val="18"/>
        </w:rPr>
        <w:t>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 в приложении 1.</w:t>
      </w:r>
      <w:proofErr w:type="gramEnd"/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2. </w:t>
      </w:r>
      <w:r w:rsidR="00C535CE" w:rsidRPr="00E10821">
        <w:rPr>
          <w:rFonts w:ascii="Arial" w:hAnsi="Arial" w:cs="Arial"/>
          <w:sz w:val="18"/>
          <w:szCs w:val="18"/>
        </w:rPr>
        <w:t>Утвердить границы публичного сервитута в с</w:t>
      </w:r>
      <w:r w:rsidR="00C535CE" w:rsidRPr="00E10821">
        <w:rPr>
          <w:rFonts w:ascii="Arial" w:hAnsi="Arial" w:cs="Arial"/>
          <w:sz w:val="18"/>
          <w:szCs w:val="18"/>
        </w:rPr>
        <w:t>оответствии с приложенной схемой (приложение 2).</w:t>
      </w:r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3. </w:t>
      </w:r>
      <w:r w:rsidR="00C535CE" w:rsidRPr="00E10821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</w:t>
      </w:r>
      <w:r w:rsidR="00C535CE" w:rsidRPr="00E10821">
        <w:rPr>
          <w:rFonts w:ascii="Arial" w:hAnsi="Arial" w:cs="Arial"/>
          <w:sz w:val="18"/>
          <w:szCs w:val="18"/>
        </w:rPr>
        <w:t xml:space="preserve">законодательством. </w:t>
      </w:r>
      <w:proofErr w:type="gramStart"/>
      <w:r w:rsidR="00C535CE" w:rsidRPr="00E10821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6. лет (продолжительность не превышает 3 месяца для земельн</w:t>
      </w:r>
      <w:r w:rsidR="00C535CE" w:rsidRPr="00E10821">
        <w:rPr>
          <w:rFonts w:ascii="Arial" w:hAnsi="Arial" w:cs="Arial"/>
          <w:sz w:val="18"/>
          <w:szCs w:val="18"/>
        </w:rPr>
        <w:t>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4. </w:t>
      </w:r>
      <w:r w:rsidR="00C535CE" w:rsidRPr="00E10821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сведений о нем в Единый государственный реестр недвижимости.</w:t>
      </w:r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5. </w:t>
      </w:r>
      <w:r w:rsidR="00C535CE" w:rsidRPr="00E10821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целях предупреждения их повреждения или нарушения условий их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нормаль</w:t>
      </w:r>
      <w:r w:rsidR="00C535CE" w:rsidRPr="00E10821">
        <w:rPr>
          <w:rFonts w:ascii="Arial" w:hAnsi="Arial" w:cs="Arial"/>
          <w:sz w:val="18"/>
          <w:szCs w:val="18"/>
        </w:rPr>
        <w:t>ной эксплуатации,</w:t>
      </w:r>
      <w:r w:rsidR="00C535CE" w:rsidRPr="00E10821">
        <w:rPr>
          <w:rFonts w:ascii="Arial" w:hAnsi="Arial" w:cs="Arial"/>
          <w:sz w:val="18"/>
          <w:szCs w:val="18"/>
        </w:rPr>
        <w:t xml:space="preserve"> налагаются ограничения (обременения),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установленные Приказом Минстроя Российской Федерации от 17.08.1992 №</w:t>
      </w:r>
      <w:r w:rsid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197 «О типовых правилах охраны коммунальных тепловых сетей».</w:t>
      </w:r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535CE" w:rsidRPr="00E10821">
        <w:rPr>
          <w:rFonts w:ascii="Arial" w:hAnsi="Arial" w:cs="Arial"/>
          <w:sz w:val="18"/>
          <w:szCs w:val="18"/>
        </w:rPr>
        <w:t>Муниципальному унитарному предприятию г. Астрахани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«Коммунэнерго» при</w:t>
      </w:r>
      <w:r w:rsidR="00C535CE" w:rsidRPr="00E10821">
        <w:rPr>
          <w:rFonts w:ascii="Arial" w:hAnsi="Arial" w:cs="Arial"/>
          <w:sz w:val="18"/>
          <w:szCs w:val="18"/>
        </w:rPr>
        <w:t>вести земельные участки, указанные в приложении 1 к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«Городской округ город Астрахань», в состояние, пригодное для их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использования в соответствии с видом разрешенного использования, снести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ин</w:t>
      </w:r>
      <w:r w:rsidR="00C535CE" w:rsidRPr="00E10821">
        <w:rPr>
          <w:rFonts w:ascii="Arial" w:hAnsi="Arial" w:cs="Arial"/>
          <w:sz w:val="18"/>
          <w:szCs w:val="18"/>
        </w:rPr>
        <w:t>женерное сооружение, размещенное на основании публичного сервитута, в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сроки, предусмотренные пунктом 8 статьи 39.50 Земельного кодекса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Российской Федерации.</w:t>
      </w:r>
      <w:proofErr w:type="gramEnd"/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7. </w:t>
      </w:r>
      <w:r w:rsidR="00C535CE" w:rsidRPr="00E10821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муниципального образования «Город Астрахань» в те</w:t>
      </w:r>
      <w:r w:rsidR="00C535CE" w:rsidRPr="00E10821">
        <w:rPr>
          <w:rFonts w:ascii="Arial" w:hAnsi="Arial" w:cs="Arial"/>
          <w:sz w:val="18"/>
          <w:szCs w:val="18"/>
        </w:rPr>
        <w:t>чение пяти рабочих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дней со дня принятия настоящего распоряжения администрации</w:t>
      </w:r>
      <w:r w:rsid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7.1. </w:t>
      </w:r>
      <w:r w:rsidR="00C535CE" w:rsidRPr="00E10821">
        <w:rPr>
          <w:rFonts w:ascii="Arial" w:hAnsi="Arial" w:cs="Arial"/>
          <w:sz w:val="18"/>
          <w:szCs w:val="18"/>
        </w:rPr>
        <w:t>Направить копию настоящего распоряжения администрации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описание местоположения границ публичного сервитута в Управление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535CE" w:rsidRPr="00E10821">
        <w:rPr>
          <w:rFonts w:ascii="Arial" w:hAnsi="Arial" w:cs="Arial"/>
          <w:sz w:val="18"/>
          <w:szCs w:val="18"/>
        </w:rPr>
        <w:t>Росреестра</w:t>
      </w:r>
      <w:proofErr w:type="spellEnd"/>
      <w:r w:rsidR="00C535CE" w:rsidRPr="00E1082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7.2. </w:t>
      </w:r>
      <w:r w:rsidR="00C535CE" w:rsidRPr="00E10821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округ город Астрахань», сведен</w:t>
      </w:r>
      <w:r w:rsidR="00C535CE" w:rsidRPr="00E10821">
        <w:rPr>
          <w:rFonts w:ascii="Arial" w:hAnsi="Arial" w:cs="Arial"/>
          <w:sz w:val="18"/>
          <w:szCs w:val="18"/>
        </w:rPr>
        <w:t>ия о лицах, являющихся правообладателями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земельных участков, способах связи с ними, копии документов,</w:t>
      </w:r>
      <w:r w:rsidR="00C535CE" w:rsidRPr="00E10821">
        <w:rPr>
          <w:rFonts w:ascii="Arial" w:hAnsi="Arial" w:cs="Arial"/>
          <w:sz w:val="18"/>
          <w:szCs w:val="18"/>
        </w:rPr>
        <w:br/>
        <w:t>подтверждающих права указанных лиц на земельные участки.</w:t>
      </w:r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7.3. </w:t>
      </w:r>
      <w:r w:rsidR="00C535CE" w:rsidRPr="00E10821">
        <w:rPr>
          <w:rFonts w:ascii="Arial" w:hAnsi="Arial" w:cs="Arial"/>
          <w:sz w:val="18"/>
          <w:szCs w:val="18"/>
        </w:rPr>
        <w:t>Внести соответствующую информацию в геоинформационную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систему по данному объекту.</w:t>
      </w:r>
    </w:p>
    <w:p w:rsidR="00D14AE6" w:rsidRPr="00E10821" w:rsidRDefault="004C6F0D" w:rsidP="00E108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0821">
        <w:rPr>
          <w:rFonts w:ascii="Arial" w:hAnsi="Arial" w:cs="Arial"/>
          <w:sz w:val="18"/>
          <w:szCs w:val="18"/>
        </w:rPr>
        <w:t xml:space="preserve">8. </w:t>
      </w:r>
      <w:r w:rsidR="00C535CE" w:rsidRPr="00E10821">
        <w:rPr>
          <w:rFonts w:ascii="Arial" w:hAnsi="Arial" w:cs="Arial"/>
          <w:sz w:val="18"/>
          <w:szCs w:val="18"/>
        </w:rPr>
        <w:t>Управлению инфо</w:t>
      </w:r>
      <w:r w:rsidR="00C535CE" w:rsidRPr="00E10821">
        <w:rPr>
          <w:rFonts w:ascii="Arial" w:hAnsi="Arial" w:cs="Arial"/>
          <w:sz w:val="18"/>
          <w:szCs w:val="18"/>
        </w:rPr>
        <w:t>рмационной политики администрации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пяти рабочих дней со дня принятия настоящего распоряжения</w:t>
      </w:r>
      <w:r w:rsid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C535CE" w:rsidRPr="00E10821">
        <w:rPr>
          <w:rFonts w:ascii="Arial" w:hAnsi="Arial" w:cs="Arial"/>
          <w:sz w:val="18"/>
          <w:szCs w:val="18"/>
        </w:rPr>
        <w:t>разместить</w:t>
      </w:r>
      <w:proofErr w:type="gramEnd"/>
      <w:r w:rsidR="00C535CE" w:rsidRPr="00E10821">
        <w:rPr>
          <w:rFonts w:ascii="Arial" w:hAnsi="Arial" w:cs="Arial"/>
          <w:sz w:val="18"/>
          <w:szCs w:val="18"/>
        </w:rPr>
        <w:t xml:space="preserve"> настоящ</w:t>
      </w:r>
      <w:r w:rsidR="00C535CE" w:rsidRPr="00E10821">
        <w:rPr>
          <w:rFonts w:ascii="Arial" w:hAnsi="Arial" w:cs="Arial"/>
          <w:sz w:val="18"/>
          <w:szCs w:val="18"/>
        </w:rPr>
        <w:t>ее распоряжение администрации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</w:t>
      </w:r>
      <w:r w:rsidR="00E10821" w:rsidRP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</w:t>
      </w:r>
      <w:r w:rsidR="00E10821">
        <w:rPr>
          <w:rFonts w:ascii="Arial" w:hAnsi="Arial" w:cs="Arial"/>
          <w:sz w:val="18"/>
          <w:szCs w:val="18"/>
        </w:rPr>
        <w:t xml:space="preserve"> </w:t>
      </w:r>
      <w:r w:rsidR="00C535CE" w:rsidRPr="00E10821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D14AE6" w:rsidRPr="00E10821" w:rsidRDefault="00E10821" w:rsidP="00E1082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</w:t>
      </w:r>
      <w:r w:rsidR="00C535CE" w:rsidRPr="00E10821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="00C535CE" w:rsidRPr="00E10821">
        <w:rPr>
          <w:rFonts w:ascii="Arial" w:hAnsi="Arial" w:cs="Arial"/>
          <w:b/>
          <w:sz w:val="18"/>
          <w:szCs w:val="18"/>
        </w:rPr>
        <w:t>вания</w:t>
      </w:r>
      <w:r w:rsidR="00C535CE" w:rsidRPr="00E10821">
        <w:rPr>
          <w:rFonts w:ascii="Arial" w:hAnsi="Arial" w:cs="Arial"/>
          <w:b/>
          <w:sz w:val="18"/>
          <w:szCs w:val="18"/>
        </w:rPr>
        <w:tab/>
      </w:r>
    </w:p>
    <w:p w:rsidR="00D14AE6" w:rsidRPr="00E10821" w:rsidRDefault="00C535CE" w:rsidP="00E10821">
      <w:pPr>
        <w:jc w:val="right"/>
        <w:rPr>
          <w:rFonts w:ascii="Arial" w:hAnsi="Arial" w:cs="Arial"/>
          <w:b/>
          <w:sz w:val="18"/>
          <w:szCs w:val="18"/>
        </w:rPr>
      </w:pPr>
      <w:r w:rsidRPr="00E10821">
        <w:rPr>
          <w:rFonts w:ascii="Arial" w:hAnsi="Arial" w:cs="Arial"/>
          <w:b/>
          <w:sz w:val="18"/>
          <w:szCs w:val="18"/>
        </w:rPr>
        <w:t>«Г</w:t>
      </w:r>
      <w:r w:rsidRPr="00E10821">
        <w:rPr>
          <w:rFonts w:ascii="Arial" w:hAnsi="Arial" w:cs="Arial"/>
          <w:b/>
          <w:sz w:val="18"/>
          <w:szCs w:val="18"/>
        </w:rPr>
        <w:t>ородской округ город Астрахань»</w:t>
      </w:r>
    </w:p>
    <w:p w:rsidR="00556C97" w:rsidRDefault="00C535CE" w:rsidP="00E10821">
      <w:pPr>
        <w:jc w:val="right"/>
        <w:rPr>
          <w:rFonts w:ascii="Arial" w:hAnsi="Arial" w:cs="Arial"/>
          <w:b/>
          <w:sz w:val="18"/>
          <w:szCs w:val="18"/>
        </w:rPr>
        <w:sectPr w:rsidR="00556C97" w:rsidSect="00E10821">
          <w:pgSz w:w="12240" w:h="15840"/>
          <w:pgMar w:top="1134" w:right="1467" w:bottom="360" w:left="1985" w:header="0" w:footer="3" w:gutter="0"/>
          <w:cols w:space="720"/>
          <w:noEndnote/>
          <w:docGrid w:linePitch="360"/>
        </w:sectPr>
      </w:pPr>
      <w:r w:rsidRPr="00E10821">
        <w:rPr>
          <w:rFonts w:ascii="Arial" w:hAnsi="Arial" w:cs="Arial"/>
          <w:b/>
          <w:sz w:val="18"/>
          <w:szCs w:val="18"/>
        </w:rPr>
        <w:t>О.А. Полумордвинов</w:t>
      </w:r>
    </w:p>
    <w:p w:rsidR="00D14AE6" w:rsidRPr="00E10821" w:rsidRDefault="00556C97" w:rsidP="00E1082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B540300" wp14:editId="4F3E19A6">
            <wp:extent cx="5580380" cy="816130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4B55" w:rsidRPr="00E14B55">
        <w:rPr>
          <w:noProof/>
          <w:lang w:bidi="ar-SA"/>
        </w:rPr>
        <w:t xml:space="preserve"> </w:t>
      </w:r>
      <w:r w:rsidR="00E14B55">
        <w:rPr>
          <w:noProof/>
          <w:lang w:bidi="ar-SA"/>
        </w:rPr>
        <w:lastRenderedPageBreak/>
        <w:drawing>
          <wp:inline distT="0" distB="0" distL="0" distR="0" wp14:anchorId="44AFB256" wp14:editId="35A0FBA6">
            <wp:extent cx="5580380" cy="8034042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14AE6" w:rsidRPr="004C6F0D" w:rsidRDefault="00D14AE6" w:rsidP="004C6F0D"/>
    <w:p w:rsidR="004C6F0D" w:rsidRPr="004C6F0D" w:rsidRDefault="004C6F0D"/>
    <w:sectPr w:rsidR="004C6F0D" w:rsidRPr="004C6F0D" w:rsidSect="00E10821">
      <w:pgSz w:w="12240" w:h="15840"/>
      <w:pgMar w:top="1134" w:right="146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5CE" w:rsidRDefault="00C535CE">
      <w:r>
        <w:separator/>
      </w:r>
    </w:p>
  </w:endnote>
  <w:endnote w:type="continuationSeparator" w:id="0">
    <w:p w:rsidR="00C535CE" w:rsidRDefault="00C53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5CE" w:rsidRDefault="00C535CE"/>
  </w:footnote>
  <w:footnote w:type="continuationSeparator" w:id="0">
    <w:p w:rsidR="00C535CE" w:rsidRDefault="00C535C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E045B2"/>
    <w:multiLevelType w:val="multilevel"/>
    <w:tmpl w:val="E4FC2D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4AE6"/>
    <w:rsid w:val="004C6F0D"/>
    <w:rsid w:val="00556C97"/>
    <w:rsid w:val="006C188A"/>
    <w:rsid w:val="00C535CE"/>
    <w:rsid w:val="00D14AE6"/>
    <w:rsid w:val="00E10821"/>
    <w:rsid w:val="00E1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556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6C9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556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6C9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2023-10-20T08:26:00Z</dcterms:created>
  <dcterms:modified xsi:type="dcterms:W3CDTF">2023-10-20T08:31:00Z</dcterms:modified>
</cp:coreProperties>
</file>