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F02" w:rsidRDefault="00302F02" w:rsidP="00302F02">
      <w:pPr>
        <w:pStyle w:val="3"/>
      </w:pPr>
      <w:r>
        <w:t>Администрация муниципального образования «Город Астрахань»</w:t>
      </w:r>
    </w:p>
    <w:p w:rsidR="00A6339D" w:rsidRDefault="00302F02" w:rsidP="00302F02">
      <w:pPr>
        <w:pStyle w:val="3"/>
      </w:pPr>
      <w:r>
        <w:t>РАСПОРЯЖЕНИЕ</w:t>
      </w:r>
      <w:r>
        <w:t xml:space="preserve"> </w:t>
      </w:r>
    </w:p>
    <w:p w:rsidR="00302F02" w:rsidRDefault="00302F02" w:rsidP="00302F02">
      <w:pPr>
        <w:pStyle w:val="3"/>
      </w:pPr>
      <w:r>
        <w:t>21 декабря 2023 года № 2289-р</w:t>
      </w:r>
    </w:p>
    <w:p w:rsidR="00302F02" w:rsidRDefault="00302F02" w:rsidP="00302F02">
      <w:pPr>
        <w:pStyle w:val="3"/>
      </w:pPr>
      <w:r>
        <w:t xml:space="preserve">«Об изъятии для муниципальных нужд муниципального образования «Городской округ город Астрахань» долей земельного участка и жилых помещений </w:t>
      </w:r>
      <w:bookmarkStart w:id="0" w:name="_GoBack"/>
      <w:bookmarkEnd w:id="0"/>
      <w:r>
        <w:t>многоквартирного дома (литера «А») по ул. Куйбышева, 42 в Ленинском районе»</w:t>
      </w:r>
    </w:p>
    <w:p w:rsidR="00302F02" w:rsidRDefault="00302F02" w:rsidP="006C20A6">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по ул. Куйбышева, 42 в Ленинском районе</w:t>
      </w:r>
      <w:r>
        <w:rPr>
          <w:spacing w:val="5"/>
        </w:rPr>
        <w:t xml:space="preserve">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5"/>
        </w:rPr>
        <w:t xml:space="preserve"> </w:t>
      </w:r>
      <w:proofErr w:type="gramStart"/>
      <w:r>
        <w:rPr>
          <w:spacing w:val="5"/>
        </w:rPr>
        <w:t>или реконструкции, садового дома жилым домом и жилого дома садовым домом от 20.09.2019 № ЗАК-28/12, распоряжением администрации муниципального образования «Город Астрахань» от 30.10.2019 № 2725-р «О п</w:t>
      </w:r>
      <w:r>
        <w:t>ризнании многоквартирного дома (литера «А») по ул. Куйбышева, 42 в Ленинском районе аварийным и подлежащим сносу», с изменением, внесенным распоряжением администрации муниципального образования «Город Астрахань» от 17.01.2022 № 56-р:</w:t>
      </w:r>
      <w:proofErr w:type="gramEnd"/>
    </w:p>
    <w:p w:rsidR="00302F02" w:rsidRDefault="00302F02" w:rsidP="006C20A6">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30:12:020339:3), пропорциональные площади жилых помещений (квартир) №№ 11, 12 из расчета общей площади земельного участка 799 кв. м, и жилые помещения (квартиры) №№ 11, 12 в многоквартирном доме (литера «А»), расположенные по адресу: г. Астрахань, ул. Куйбышева, 42 в Ленинском районе (далее - недвижимое имущество</w:t>
      </w:r>
      <w:proofErr w:type="gramEnd"/>
      <w:r>
        <w:t>).</w:t>
      </w:r>
    </w:p>
    <w:p w:rsidR="00302F02" w:rsidRDefault="00302F02" w:rsidP="006C20A6">
      <w:pPr>
        <w:pStyle w:val="a3"/>
        <w:ind w:firstLine="709"/>
      </w:pPr>
      <w:r>
        <w:t>2. Управлению муниципального имущества администрации муниципального образования «Городской округ город Астрахань»:</w:t>
      </w:r>
    </w:p>
    <w:p w:rsidR="00302F02" w:rsidRDefault="00302F02" w:rsidP="006C20A6">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302F02" w:rsidRDefault="00302F02" w:rsidP="006C20A6">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302F02" w:rsidRDefault="00302F02" w:rsidP="006C20A6">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02F02" w:rsidRDefault="00302F02" w:rsidP="006C20A6">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302F02" w:rsidRDefault="00302F02" w:rsidP="006C20A6">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302F02" w:rsidRDefault="00302F02" w:rsidP="006C20A6">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02F02" w:rsidRDefault="00302F02" w:rsidP="006C20A6">
      <w:pPr>
        <w:pStyle w:val="a3"/>
        <w:ind w:firstLine="709"/>
      </w:pPr>
      <w:r>
        <w:t>4. Управлению информационной политики администрации муниципального образования «Городской округ город Астрахань»:</w:t>
      </w:r>
    </w:p>
    <w:p w:rsidR="00302F02" w:rsidRDefault="00302F02" w:rsidP="006C20A6">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 Астрахань».</w:t>
      </w:r>
    </w:p>
    <w:p w:rsidR="00302F02" w:rsidRDefault="00302F02" w:rsidP="006C20A6">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02F02" w:rsidRDefault="00302F02" w:rsidP="006C20A6">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02F02" w:rsidRPr="00A22844" w:rsidRDefault="00302F02" w:rsidP="006C20A6">
      <w:pPr>
        <w:pStyle w:val="a3"/>
        <w:ind w:firstLine="709"/>
      </w:pPr>
      <w:r w:rsidRPr="00A22844">
        <w:t xml:space="preserve">6. </w:t>
      </w:r>
      <w:proofErr w:type="gramStart"/>
      <w:r w:rsidRPr="00A22844">
        <w:t>Контроль за</w:t>
      </w:r>
      <w:proofErr w:type="gramEnd"/>
      <w:r w:rsidRPr="00A22844">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02F02" w:rsidRPr="00A22844" w:rsidRDefault="00302F02" w:rsidP="00302F02">
      <w:pPr>
        <w:pStyle w:val="a3"/>
        <w:jc w:val="right"/>
        <w:rPr>
          <w:b/>
          <w:bCs/>
        </w:rPr>
      </w:pPr>
      <w:r w:rsidRPr="00A22844">
        <w:rPr>
          <w:b/>
          <w:bCs/>
        </w:rPr>
        <w:t>Глава муниципального образования «Городской округ город Астрахань»</w:t>
      </w:r>
    </w:p>
    <w:p w:rsidR="00302F02" w:rsidRDefault="00302F02" w:rsidP="00302F02">
      <w:pPr>
        <w:pStyle w:val="a3"/>
        <w:jc w:val="right"/>
        <w:rPr>
          <w:b/>
          <w:bCs/>
        </w:rPr>
      </w:pPr>
      <w:r w:rsidRPr="00A22844">
        <w:rPr>
          <w:b/>
          <w:bCs/>
        </w:rPr>
        <w:t>О.А. ПОЛУМ</w:t>
      </w:r>
      <w:r>
        <w:rPr>
          <w:b/>
          <w:bCs/>
        </w:rPr>
        <w:t>ОРДВИНОВ</w:t>
      </w:r>
    </w:p>
    <w:p w:rsidR="00FF4A14" w:rsidRDefault="006C20A6"/>
    <w:sectPr w:rsidR="00FF4A14" w:rsidSect="006C20A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F02"/>
    <w:rsid w:val="00302F02"/>
    <w:rsid w:val="006C20A6"/>
    <w:rsid w:val="008505A8"/>
    <w:rsid w:val="00A56E3A"/>
    <w:rsid w:val="00A633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2F0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02F02"/>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2F0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02F02"/>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694</Words>
  <Characters>3960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2023-12-27T14:33:00Z</dcterms:created>
  <dcterms:modified xsi:type="dcterms:W3CDTF">2023-12-27T14:34:00Z</dcterms:modified>
</cp:coreProperties>
</file>