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9E" w:rsidRPr="0055222E" w:rsidRDefault="0008189E" w:rsidP="0008189E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BB6E61" w:rsidRDefault="0008189E" w:rsidP="0008189E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08189E" w:rsidRPr="0055222E" w:rsidRDefault="0008189E" w:rsidP="0008189E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21 июня 2019 года № 1574-р</w:t>
      </w:r>
    </w:p>
    <w:p w:rsidR="0008189E" w:rsidRPr="0055222E" w:rsidRDefault="0008189E" w:rsidP="0008189E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отклонение от </w:t>
      </w:r>
      <w:proofErr w:type="gramStart"/>
      <w:r w:rsidRPr="0055222E">
        <w:rPr>
          <w:spacing w:val="0"/>
        </w:rPr>
        <w:t>предельных</w:t>
      </w:r>
      <w:proofErr w:type="gramEnd"/>
      <w:r w:rsidRPr="0055222E">
        <w:rPr>
          <w:spacing w:val="0"/>
        </w:rPr>
        <w:t xml:space="preserve"> </w:t>
      </w:r>
    </w:p>
    <w:p w:rsidR="0008189E" w:rsidRPr="0055222E" w:rsidRDefault="0008189E" w:rsidP="0008189E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параметров разрешенного строительства, реконструкции объекта</w:t>
      </w:r>
    </w:p>
    <w:p w:rsidR="0008189E" w:rsidRPr="0055222E" w:rsidRDefault="0008189E" w:rsidP="0008189E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капитального строительства в с/т «Садовод-любитель»,</w:t>
      </w:r>
    </w:p>
    <w:p w:rsidR="0008189E" w:rsidRPr="0055222E" w:rsidRDefault="0008189E" w:rsidP="0008189E">
      <w:pPr>
        <w:pStyle w:val="3"/>
        <w:spacing w:line="240" w:lineRule="auto"/>
        <w:rPr>
          <w:spacing w:val="0"/>
        </w:rPr>
      </w:pPr>
      <w:proofErr w:type="gramStart"/>
      <w:r w:rsidRPr="0055222E">
        <w:rPr>
          <w:spacing w:val="0"/>
        </w:rPr>
        <w:t>расположенном</w:t>
      </w:r>
      <w:proofErr w:type="gramEnd"/>
      <w:r w:rsidRPr="0055222E">
        <w:rPr>
          <w:spacing w:val="0"/>
        </w:rPr>
        <w:t xml:space="preserve"> по ул. Пушкина, Комсомольская</w:t>
      </w:r>
    </w:p>
    <w:p w:rsidR="0008189E" w:rsidRPr="0055222E" w:rsidRDefault="0008189E" w:rsidP="0008189E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в </w:t>
      </w:r>
      <w:proofErr w:type="spellStart"/>
      <w:r w:rsidRPr="0055222E">
        <w:rPr>
          <w:spacing w:val="0"/>
        </w:rPr>
        <w:t>Трусовском</w:t>
      </w:r>
      <w:proofErr w:type="spellEnd"/>
      <w:r w:rsidRPr="0055222E">
        <w:rPr>
          <w:spacing w:val="0"/>
        </w:rPr>
        <w:t xml:space="preserve"> районе г. Астрахани»</w:t>
      </w:r>
    </w:p>
    <w:p w:rsidR="0008189E" w:rsidRPr="0055222E" w:rsidRDefault="0008189E" w:rsidP="00BB6E61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 xml:space="preserve">В связи с обращением </w:t>
      </w:r>
      <w:proofErr w:type="spellStart"/>
      <w:r w:rsidRPr="0055222E">
        <w:rPr>
          <w:spacing w:val="0"/>
        </w:rPr>
        <w:t>Басмановой</w:t>
      </w:r>
      <w:proofErr w:type="spellEnd"/>
      <w:r w:rsidRPr="0055222E">
        <w:rPr>
          <w:spacing w:val="0"/>
        </w:rPr>
        <w:t xml:space="preserve"> Р.Ш. от 03.04.2019 № 05-04-01-2442, действующей за </w:t>
      </w:r>
      <w:proofErr w:type="spellStart"/>
      <w:r w:rsidRPr="0055222E">
        <w:rPr>
          <w:spacing w:val="0"/>
        </w:rPr>
        <w:t>Даутова</w:t>
      </w:r>
      <w:proofErr w:type="spellEnd"/>
      <w:r w:rsidRPr="0055222E">
        <w:rPr>
          <w:spacing w:val="0"/>
        </w:rPr>
        <w:t xml:space="preserve"> P.P. по доверенности, удостоверенной нотариусом нотариального округа «Город Астрахань» Астраханской области </w:t>
      </w:r>
      <w:proofErr w:type="spellStart"/>
      <w:r w:rsidRPr="0055222E">
        <w:rPr>
          <w:spacing w:val="0"/>
        </w:rPr>
        <w:t>Чигаровым</w:t>
      </w:r>
      <w:proofErr w:type="spellEnd"/>
      <w:r w:rsidRPr="0055222E">
        <w:rPr>
          <w:spacing w:val="0"/>
        </w:rPr>
        <w:t xml:space="preserve"> П.В., зарегистрированной в реестре за № 30/64-н/30-2018-2-597 от 20.07.2018,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</w:t>
      </w:r>
      <w:proofErr w:type="gramEnd"/>
      <w:r w:rsidRPr="0055222E">
        <w:rPr>
          <w:spacing w:val="0"/>
        </w:rPr>
        <w:t>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08189E" w:rsidRPr="0055222E" w:rsidRDefault="0008189E" w:rsidP="00BB6E6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в с/т «Садовод-любитель», расположенном по ул. Пушкина, Комсомольская в </w:t>
      </w:r>
      <w:proofErr w:type="spellStart"/>
      <w:r w:rsidRPr="0055222E">
        <w:rPr>
          <w:spacing w:val="0"/>
        </w:rPr>
        <w:t>Трусовском</w:t>
      </w:r>
      <w:proofErr w:type="spellEnd"/>
      <w:r w:rsidRPr="0055222E">
        <w:rPr>
          <w:spacing w:val="0"/>
        </w:rPr>
        <w:t xml:space="preserve"> районе г. Астрахани в отношении расстояния от основного строения на земельном участке № 11 площадью 806 кв. м (кадастровый номер 30:12:040064:36) до границ земельных участков по пер. 4-й Знаменский, 17а - 0 м, пер. 4-й</w:t>
      </w:r>
      <w:proofErr w:type="gramEnd"/>
      <w:r w:rsidRPr="0055222E">
        <w:rPr>
          <w:spacing w:val="0"/>
        </w:rPr>
        <w:t xml:space="preserve"> Знаменский, 21 - 1,0 м, пер. 3-й Знаменский, 23 - 1,0 м.</w:t>
      </w:r>
    </w:p>
    <w:p w:rsidR="0008189E" w:rsidRPr="0055222E" w:rsidRDefault="0008189E" w:rsidP="00BB6E6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08189E" w:rsidRPr="0055222E" w:rsidRDefault="0008189E" w:rsidP="00BB6E6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 Управлению информационной политики администрации муниципального образования «Город Астрахань»: </w:t>
      </w:r>
    </w:p>
    <w:p w:rsidR="0008189E" w:rsidRPr="0055222E" w:rsidRDefault="0008189E" w:rsidP="00BB6E6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8189E" w:rsidRPr="0055222E" w:rsidRDefault="0008189E" w:rsidP="00BB6E6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8189E" w:rsidRPr="0055222E" w:rsidRDefault="0008189E" w:rsidP="00BB6E6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</w:t>
      </w:r>
      <w:bookmarkEnd w:id="0"/>
      <w:r w:rsidRPr="0055222E">
        <w:rPr>
          <w:spacing w:val="0"/>
        </w:rPr>
        <w:t>.</w:t>
      </w:r>
    </w:p>
    <w:p w:rsidR="00A67B66" w:rsidRDefault="0008189E" w:rsidP="00BB6E61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BB6E6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9E"/>
    <w:rsid w:val="0008189E"/>
    <w:rsid w:val="00A67B66"/>
    <w:rsid w:val="00B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9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8189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8189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9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8189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8189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2019-06-26T06:28:00Z</dcterms:created>
  <dcterms:modified xsi:type="dcterms:W3CDTF">2019-06-26T06:28:00Z</dcterms:modified>
</cp:coreProperties>
</file>