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D89" w:rsidRPr="0055222E" w:rsidRDefault="00F25D89" w:rsidP="00F25D89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Администрация муниципального образования «Город Астрахань» </w:t>
      </w:r>
    </w:p>
    <w:p w:rsidR="00AF42AD" w:rsidRDefault="00F25D89" w:rsidP="00F25D89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РАСПОРЯЖЕНИЕ</w:t>
      </w:r>
    </w:p>
    <w:p w:rsidR="00F25D89" w:rsidRPr="0055222E" w:rsidRDefault="00F25D89" w:rsidP="00F25D89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21 июня 2019 года № 1577-р</w:t>
      </w:r>
    </w:p>
    <w:p w:rsidR="00F25D89" w:rsidRPr="0055222E" w:rsidRDefault="00F25D89" w:rsidP="00F25D89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«Об отказе в предоставлении разрешения на условно </w:t>
      </w:r>
      <w:proofErr w:type="gramStart"/>
      <w:r w:rsidRPr="0055222E">
        <w:rPr>
          <w:spacing w:val="0"/>
        </w:rPr>
        <w:t>разрешенный</w:t>
      </w:r>
      <w:proofErr w:type="gramEnd"/>
      <w:r w:rsidRPr="0055222E">
        <w:rPr>
          <w:spacing w:val="0"/>
        </w:rPr>
        <w:t xml:space="preserve"> </w:t>
      </w:r>
    </w:p>
    <w:p w:rsidR="00F25D89" w:rsidRPr="0055222E" w:rsidRDefault="00F25D89" w:rsidP="00F25D89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вид использования земельного участка по ул. 5-я </w:t>
      </w:r>
      <w:proofErr w:type="gramStart"/>
      <w:r w:rsidRPr="0055222E">
        <w:rPr>
          <w:spacing w:val="0"/>
        </w:rPr>
        <w:t>Народная</w:t>
      </w:r>
      <w:proofErr w:type="gramEnd"/>
      <w:r w:rsidRPr="0055222E">
        <w:rPr>
          <w:spacing w:val="0"/>
        </w:rPr>
        <w:t xml:space="preserve">, 3 </w:t>
      </w:r>
    </w:p>
    <w:p w:rsidR="00F25D89" w:rsidRPr="0055222E" w:rsidRDefault="00F25D89" w:rsidP="00F25D89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в Советском районе г. Астрахани - </w:t>
      </w:r>
    </w:p>
    <w:p w:rsidR="00F25D89" w:rsidRPr="0055222E" w:rsidRDefault="00F25D89" w:rsidP="00F25D89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для индивидуального жилищного строительства»</w:t>
      </w:r>
    </w:p>
    <w:p w:rsidR="00F25D89" w:rsidRPr="0055222E" w:rsidRDefault="00F25D89" w:rsidP="00AF42AD">
      <w:pPr>
        <w:pStyle w:val="a3"/>
        <w:spacing w:line="240" w:lineRule="auto"/>
        <w:ind w:firstLine="709"/>
        <w:rPr>
          <w:spacing w:val="0"/>
        </w:rPr>
      </w:pPr>
      <w:bookmarkStart w:id="0" w:name="_GoBack"/>
      <w:proofErr w:type="gramStart"/>
      <w:r w:rsidRPr="0055222E">
        <w:rPr>
          <w:spacing w:val="0"/>
        </w:rPr>
        <w:t>В связи с обращением управления муниципального имущества администрации муниципального образования «Город Астрахань» от 27.03.2019 № 01-10-02-2759/2019,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</w:t>
      </w:r>
      <w:proofErr w:type="gramEnd"/>
      <w:r w:rsidRPr="0055222E">
        <w:rPr>
          <w:spacing w:val="0"/>
        </w:rPr>
        <w:t xml:space="preserve"> </w:t>
      </w:r>
      <w:proofErr w:type="gramStart"/>
      <w:r w:rsidRPr="0055222E">
        <w:rPr>
          <w:spacing w:val="0"/>
        </w:rPr>
        <w:t xml:space="preserve">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17.05.2019, в связи с размещением объекта без получения разрешения на строительство, с несоблюдением охранных зон </w:t>
      </w:r>
      <w:proofErr w:type="spellStart"/>
      <w:r w:rsidRPr="0055222E">
        <w:rPr>
          <w:spacing w:val="0"/>
        </w:rPr>
        <w:t>энергообъектов</w:t>
      </w:r>
      <w:proofErr w:type="spellEnd"/>
      <w:r w:rsidRPr="0055222E">
        <w:rPr>
          <w:spacing w:val="0"/>
        </w:rPr>
        <w:t xml:space="preserve"> и параметров застройки, установленных Правилами землепользования и застройки муниципального образования «Город Астрахань», утвержденными решением Городской Думы муниципального образования «Город Астрахань» от</w:t>
      </w:r>
      <w:proofErr w:type="gramEnd"/>
      <w:r w:rsidRPr="0055222E">
        <w:rPr>
          <w:spacing w:val="0"/>
        </w:rPr>
        <w:t xml:space="preserve"> </w:t>
      </w:r>
      <w:proofErr w:type="gramStart"/>
      <w:r w:rsidRPr="0055222E">
        <w:rPr>
          <w:spacing w:val="0"/>
        </w:rPr>
        <w:t>17.05.2018 № 52, с изменениями, внесенными решениями Городской Думы муниципального образования «Город Астрахань» от 14.11.2018 № 163, от 29.01.2019 № 9, а также в связи с невозможностью соблюдения при строительстве, реконструкции и эксплуатации объекта капитального строительства на указанном земельном участке национальных стандартов и сводов правил, в результате применения которых обеспечивается соблюдение требований Федерального закона от 30.12.2009 № 384-ФЗ «Технический регламент о безопасности зданий и</w:t>
      </w:r>
      <w:proofErr w:type="gramEnd"/>
      <w:r w:rsidRPr="0055222E">
        <w:rPr>
          <w:spacing w:val="0"/>
        </w:rPr>
        <w:t xml:space="preserve"> сооружений»:</w:t>
      </w:r>
    </w:p>
    <w:p w:rsidR="00F25D89" w:rsidRPr="0055222E" w:rsidRDefault="00F25D89" w:rsidP="00AF42AD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1. Отказать в предоставлении разрешения на условно разрешенный вид использования земельного участка площадью 232 кв. м (кадастровый номер 30:12:030749:40) по ул. 5-я </w:t>
      </w:r>
      <w:proofErr w:type="gramStart"/>
      <w:r w:rsidRPr="0055222E">
        <w:rPr>
          <w:spacing w:val="0"/>
        </w:rPr>
        <w:t>Народная</w:t>
      </w:r>
      <w:proofErr w:type="gramEnd"/>
      <w:r w:rsidRPr="0055222E">
        <w:rPr>
          <w:spacing w:val="0"/>
        </w:rPr>
        <w:t xml:space="preserve">, 3 в Советском районе г. Астрахани - для индивидуального жилищного строительства. </w:t>
      </w:r>
    </w:p>
    <w:p w:rsidR="00F25D89" w:rsidRPr="0055222E" w:rsidRDefault="00F25D89" w:rsidP="00AF42AD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F25D89" w:rsidRPr="0055222E" w:rsidRDefault="00F25D89" w:rsidP="00AF42AD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2.1. </w:t>
      </w:r>
      <w:proofErr w:type="gramStart"/>
      <w:r w:rsidRPr="0055222E">
        <w:rPr>
          <w:spacing w:val="0"/>
        </w:rPr>
        <w:t>Разместить</w:t>
      </w:r>
      <w:proofErr w:type="gramEnd"/>
      <w:r w:rsidRPr="0055222E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F25D89" w:rsidRPr="0055222E" w:rsidRDefault="00F25D89" w:rsidP="00AF42AD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F25D89" w:rsidRPr="0055222E" w:rsidRDefault="00F25D89" w:rsidP="00AF42AD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3.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F25D89" w:rsidRPr="0055222E" w:rsidRDefault="00F25D89" w:rsidP="00AF42AD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4. </w:t>
      </w:r>
      <w:proofErr w:type="gramStart"/>
      <w:r w:rsidRPr="0055222E">
        <w:rPr>
          <w:spacing w:val="0"/>
        </w:rPr>
        <w:t>Контроль за</w:t>
      </w:r>
      <w:proofErr w:type="gramEnd"/>
      <w:r w:rsidRPr="0055222E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</w:t>
      </w:r>
      <w:bookmarkEnd w:id="0"/>
      <w:r w:rsidRPr="0055222E">
        <w:rPr>
          <w:spacing w:val="0"/>
        </w:rPr>
        <w:t>.</w:t>
      </w:r>
    </w:p>
    <w:p w:rsidR="00A67B66" w:rsidRDefault="00F25D89" w:rsidP="00AF42AD">
      <w:pPr>
        <w:jc w:val="right"/>
      </w:pPr>
      <w:r w:rsidRPr="0055222E">
        <w:rPr>
          <w:b/>
          <w:bCs/>
        </w:rPr>
        <w:t xml:space="preserve">Глава администрации </w:t>
      </w:r>
      <w:r w:rsidRPr="0055222E">
        <w:rPr>
          <w:b/>
          <w:bCs/>
          <w:caps/>
        </w:rPr>
        <w:t>Р.Л. Харисов</w:t>
      </w:r>
    </w:p>
    <w:sectPr w:rsidR="00A67B66" w:rsidSect="00AF42AD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D89"/>
    <w:rsid w:val="00A67B66"/>
    <w:rsid w:val="00AF42AD"/>
    <w:rsid w:val="00F2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D89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25D89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25D89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D89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25D89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25D89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2019-06-26T06:31:00Z</dcterms:created>
  <dcterms:modified xsi:type="dcterms:W3CDTF">2019-06-26T06:32:00Z</dcterms:modified>
</cp:coreProperties>
</file>