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8C" w:rsidRPr="00346B25" w:rsidRDefault="00346B25" w:rsidP="00346B25">
      <w:pPr>
        <w:jc w:val="center"/>
        <w:rPr>
          <w:rFonts w:asciiTheme="majorHAnsi" w:hAnsiTheme="majorHAnsi"/>
          <w:b/>
          <w:sz w:val="20"/>
          <w:szCs w:val="20"/>
        </w:rPr>
      </w:pPr>
      <w:r w:rsidRPr="00346B25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BA7F8C" w:rsidRPr="00346B25" w:rsidRDefault="00624039" w:rsidP="00346B25">
      <w:pPr>
        <w:jc w:val="center"/>
        <w:rPr>
          <w:rFonts w:asciiTheme="majorHAnsi" w:hAnsiTheme="majorHAnsi"/>
          <w:b/>
          <w:sz w:val="20"/>
          <w:szCs w:val="20"/>
        </w:rPr>
      </w:pPr>
      <w:r w:rsidRPr="00624039">
        <w:rPr>
          <w:rFonts w:asciiTheme="majorHAnsi" w:eastAsia="Tahoma" w:hAnsiTheme="majorHAnsi" w:cs="Tahoma"/>
          <w:b/>
          <w:sz w:val="20"/>
          <w:szCs w:val="20"/>
        </w:rPr>
        <w:t xml:space="preserve">РАСПОРЯЖЕНИЕ </w:t>
      </w:r>
      <w:r w:rsidR="00EF34EC">
        <w:rPr>
          <w:rFonts w:asciiTheme="majorHAnsi" w:eastAsia="Tahoma" w:hAnsiTheme="majorHAnsi" w:cs="Tahoma"/>
          <w:b/>
          <w:sz w:val="20"/>
          <w:szCs w:val="20"/>
        </w:rPr>
        <w:br/>
      </w:r>
      <w:r w:rsidR="00346B25" w:rsidRPr="00346B25">
        <w:rPr>
          <w:rFonts w:asciiTheme="majorHAnsi" w:hAnsiTheme="majorHAnsi"/>
          <w:b/>
          <w:sz w:val="20"/>
          <w:szCs w:val="20"/>
        </w:rPr>
        <w:t xml:space="preserve">21 </w:t>
      </w:r>
      <w:r w:rsidR="000471F3" w:rsidRPr="00346B25">
        <w:rPr>
          <w:rFonts w:asciiTheme="majorHAnsi" w:hAnsiTheme="majorHAnsi"/>
          <w:b/>
          <w:sz w:val="20"/>
          <w:szCs w:val="20"/>
        </w:rPr>
        <w:t>мая</w:t>
      </w:r>
      <w:r w:rsidR="00346B25" w:rsidRPr="00346B25">
        <w:rPr>
          <w:rFonts w:asciiTheme="majorHAnsi" w:hAnsiTheme="majorHAnsi"/>
          <w:b/>
          <w:sz w:val="20"/>
          <w:szCs w:val="20"/>
        </w:rPr>
        <w:t xml:space="preserve"> </w:t>
      </w:r>
      <w:r w:rsidR="000471F3" w:rsidRPr="00346B25">
        <w:rPr>
          <w:rFonts w:asciiTheme="majorHAnsi" w:hAnsiTheme="majorHAnsi"/>
          <w:b/>
          <w:sz w:val="20"/>
          <w:szCs w:val="20"/>
        </w:rPr>
        <w:t>2024</w:t>
      </w:r>
      <w:r w:rsidR="00346B25" w:rsidRPr="00346B25">
        <w:rPr>
          <w:rFonts w:asciiTheme="majorHAnsi" w:hAnsiTheme="majorHAnsi"/>
          <w:b/>
          <w:sz w:val="20"/>
          <w:szCs w:val="20"/>
        </w:rPr>
        <w:t xml:space="preserve"> </w:t>
      </w:r>
      <w:r w:rsidR="000471F3" w:rsidRPr="00346B25">
        <w:rPr>
          <w:rFonts w:asciiTheme="majorHAnsi" w:hAnsiTheme="majorHAnsi"/>
          <w:b/>
          <w:sz w:val="20"/>
          <w:szCs w:val="20"/>
        </w:rPr>
        <w:t>года</w:t>
      </w:r>
      <w:r w:rsidR="00346B25" w:rsidRPr="00346B25">
        <w:rPr>
          <w:rFonts w:asciiTheme="majorHAnsi" w:hAnsiTheme="majorHAnsi"/>
          <w:b/>
          <w:sz w:val="20"/>
          <w:szCs w:val="20"/>
        </w:rPr>
        <w:t xml:space="preserve"> </w:t>
      </w:r>
      <w:bookmarkStart w:id="0" w:name="bookmark0"/>
      <w:bookmarkStart w:id="1" w:name="bookmark1"/>
      <w:r w:rsidR="00346B25" w:rsidRPr="00346B25">
        <w:rPr>
          <w:rFonts w:asciiTheme="majorHAnsi" w:hAnsiTheme="majorHAnsi"/>
          <w:b/>
          <w:sz w:val="20"/>
          <w:szCs w:val="20"/>
        </w:rPr>
        <w:t>№ 913-</w:t>
      </w:r>
      <w:r w:rsidR="000471F3" w:rsidRPr="00346B25">
        <w:rPr>
          <w:rFonts w:asciiTheme="majorHAnsi" w:hAnsiTheme="majorHAnsi"/>
          <w:b/>
          <w:sz w:val="20"/>
          <w:szCs w:val="20"/>
        </w:rPr>
        <w:t>р</w:t>
      </w:r>
      <w:bookmarkEnd w:id="0"/>
      <w:bookmarkEnd w:id="1"/>
    </w:p>
    <w:p w:rsidR="00BA7F8C" w:rsidRPr="00346B25" w:rsidRDefault="00346B25" w:rsidP="00346B25">
      <w:pPr>
        <w:jc w:val="center"/>
        <w:rPr>
          <w:rFonts w:asciiTheme="majorHAnsi" w:hAnsiTheme="majorHAnsi"/>
          <w:b/>
          <w:sz w:val="20"/>
          <w:szCs w:val="20"/>
        </w:rPr>
      </w:pPr>
      <w:r w:rsidRPr="00346B25">
        <w:rPr>
          <w:rFonts w:asciiTheme="majorHAnsi" w:hAnsiTheme="majorHAnsi"/>
          <w:b/>
          <w:sz w:val="20"/>
          <w:szCs w:val="20"/>
        </w:rPr>
        <w:t>«</w:t>
      </w:r>
      <w:r w:rsidR="000471F3" w:rsidRPr="00346B25">
        <w:rPr>
          <w:rFonts w:asciiTheme="majorHAnsi" w:hAnsiTheme="majorHAnsi"/>
          <w:b/>
          <w:sz w:val="20"/>
          <w:szCs w:val="20"/>
        </w:rPr>
        <w:t>О создании рабочей группы п</w:t>
      </w:r>
      <w:r w:rsidRPr="00346B25">
        <w:rPr>
          <w:rFonts w:asciiTheme="majorHAnsi" w:hAnsiTheme="majorHAnsi"/>
          <w:b/>
          <w:sz w:val="20"/>
          <w:szCs w:val="20"/>
        </w:rPr>
        <w:t xml:space="preserve">о </w:t>
      </w:r>
      <w:r w:rsidR="000471F3" w:rsidRPr="00346B25">
        <w:rPr>
          <w:rFonts w:asciiTheme="majorHAnsi" w:hAnsiTheme="majorHAnsi"/>
          <w:b/>
          <w:sz w:val="20"/>
          <w:szCs w:val="20"/>
        </w:rPr>
        <w:t>реализации</w:t>
      </w:r>
      <w:r w:rsidRPr="00346B25">
        <w:rPr>
          <w:rFonts w:asciiTheme="majorHAnsi" w:hAnsiTheme="majorHAnsi"/>
          <w:b/>
          <w:sz w:val="20"/>
          <w:szCs w:val="20"/>
        </w:rPr>
        <w:t xml:space="preserve"> </w:t>
      </w:r>
      <w:r w:rsidRPr="00346B25">
        <w:rPr>
          <w:rFonts w:asciiTheme="majorHAnsi" w:hAnsiTheme="majorHAnsi"/>
          <w:b/>
          <w:sz w:val="20"/>
          <w:szCs w:val="20"/>
        </w:rPr>
        <w:t>плана</w:t>
      </w:r>
      <w:r w:rsidRPr="00346B25">
        <w:rPr>
          <w:rFonts w:asciiTheme="majorHAnsi" w:hAnsiTheme="majorHAnsi"/>
          <w:b/>
          <w:sz w:val="20"/>
          <w:szCs w:val="20"/>
        </w:rPr>
        <w:t xml:space="preserve"> </w:t>
      </w:r>
      <w:r w:rsidR="000471F3" w:rsidRPr="00346B25">
        <w:rPr>
          <w:rFonts w:asciiTheme="majorHAnsi" w:hAnsiTheme="majorHAnsi"/>
          <w:b/>
          <w:sz w:val="20"/>
          <w:szCs w:val="20"/>
        </w:rPr>
        <w:t>мероприятий</w:t>
      </w:r>
      <w:r w:rsidRPr="00346B25">
        <w:rPr>
          <w:rFonts w:asciiTheme="majorHAnsi" w:hAnsiTheme="majorHAnsi"/>
          <w:b/>
          <w:sz w:val="20"/>
          <w:szCs w:val="20"/>
        </w:rPr>
        <w:t xml:space="preserve"> </w:t>
      </w:r>
      <w:r w:rsidRPr="00346B25">
        <w:rPr>
          <w:rFonts w:asciiTheme="majorHAnsi" w:hAnsiTheme="majorHAnsi"/>
          <w:b/>
          <w:sz w:val="20"/>
          <w:szCs w:val="20"/>
        </w:rPr>
        <w:t>(«дорожной</w:t>
      </w:r>
      <w:r w:rsidRPr="00346B25">
        <w:rPr>
          <w:rFonts w:asciiTheme="majorHAnsi" w:hAnsiTheme="majorHAnsi"/>
          <w:b/>
          <w:sz w:val="20"/>
          <w:szCs w:val="20"/>
        </w:rPr>
        <w:t xml:space="preserve"> </w:t>
      </w:r>
      <w:r w:rsidR="000471F3" w:rsidRPr="00346B25">
        <w:rPr>
          <w:rFonts w:asciiTheme="majorHAnsi" w:hAnsiTheme="majorHAnsi"/>
          <w:b/>
          <w:sz w:val="20"/>
          <w:szCs w:val="20"/>
        </w:rPr>
        <w:t xml:space="preserve">карты») </w:t>
      </w:r>
      <w:r w:rsidR="004334C8">
        <w:rPr>
          <w:rFonts w:asciiTheme="majorHAnsi" w:hAnsiTheme="majorHAnsi"/>
          <w:b/>
          <w:sz w:val="20"/>
          <w:szCs w:val="20"/>
        </w:rPr>
        <w:br/>
      </w:r>
      <w:r w:rsidR="000471F3" w:rsidRPr="00346B25">
        <w:rPr>
          <w:rFonts w:asciiTheme="majorHAnsi" w:hAnsiTheme="majorHAnsi"/>
          <w:b/>
          <w:sz w:val="20"/>
          <w:szCs w:val="20"/>
        </w:rPr>
        <w:t>по</w:t>
      </w:r>
      <w:r w:rsidRPr="00346B25">
        <w:rPr>
          <w:rFonts w:asciiTheme="majorHAnsi" w:hAnsiTheme="majorHAnsi"/>
          <w:b/>
          <w:sz w:val="20"/>
          <w:szCs w:val="20"/>
        </w:rPr>
        <w:t xml:space="preserve"> </w:t>
      </w:r>
      <w:r w:rsidR="000471F3" w:rsidRPr="00346B25">
        <w:rPr>
          <w:rFonts w:asciiTheme="majorHAnsi" w:hAnsiTheme="majorHAnsi"/>
          <w:b/>
          <w:sz w:val="20"/>
          <w:szCs w:val="20"/>
        </w:rPr>
        <w:t>содействию</w:t>
      </w:r>
      <w:r w:rsidRPr="00346B25">
        <w:rPr>
          <w:rFonts w:asciiTheme="majorHAnsi" w:hAnsiTheme="majorHAnsi"/>
          <w:b/>
          <w:sz w:val="20"/>
          <w:szCs w:val="20"/>
        </w:rPr>
        <w:t xml:space="preserve"> </w:t>
      </w:r>
      <w:r w:rsidR="000471F3" w:rsidRPr="00346B25">
        <w:rPr>
          <w:rFonts w:asciiTheme="majorHAnsi" w:hAnsiTheme="majorHAnsi"/>
          <w:b/>
          <w:sz w:val="20"/>
          <w:szCs w:val="20"/>
        </w:rPr>
        <w:t xml:space="preserve">развитию конкуренции на территории </w:t>
      </w:r>
      <w:r w:rsidR="000471F3" w:rsidRPr="00346B25">
        <w:rPr>
          <w:rFonts w:asciiTheme="majorHAnsi" w:hAnsiTheme="majorHAnsi"/>
          <w:b/>
          <w:sz w:val="20"/>
          <w:szCs w:val="20"/>
        </w:rPr>
        <w:t>муниципального образования «Городской округ</w:t>
      </w:r>
      <w:r w:rsidR="000471F3" w:rsidRPr="00346B25">
        <w:rPr>
          <w:rFonts w:asciiTheme="majorHAnsi" w:hAnsiTheme="majorHAnsi"/>
          <w:b/>
          <w:sz w:val="20"/>
          <w:szCs w:val="20"/>
        </w:rPr>
        <w:t xml:space="preserve"> город Астрахань»</w:t>
      </w:r>
    </w:p>
    <w:p w:rsidR="00BA7F8C" w:rsidRPr="00346B25" w:rsidRDefault="000471F3" w:rsidP="00346B25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46B25">
        <w:rPr>
          <w:rFonts w:ascii="Arial" w:hAnsi="Arial" w:cs="Arial"/>
          <w:sz w:val="18"/>
          <w:szCs w:val="18"/>
        </w:rPr>
        <w:t>В соответствии со Стандартом развития конкуренции в субъектах Российской Федерации, утвержденным распоряжением Правительства Российской Федерации от 17.04.2019</w:t>
      </w:r>
      <w:r w:rsidR="00346B25" w:rsidRPr="00346B25">
        <w:rPr>
          <w:rFonts w:ascii="Arial" w:hAnsi="Arial" w:cs="Arial"/>
          <w:sz w:val="18"/>
          <w:szCs w:val="18"/>
        </w:rPr>
        <w:t xml:space="preserve"> </w:t>
      </w:r>
      <w:r w:rsidRPr="00346B25">
        <w:rPr>
          <w:rFonts w:ascii="Arial" w:hAnsi="Arial" w:cs="Arial"/>
          <w:sz w:val="18"/>
          <w:szCs w:val="18"/>
        </w:rPr>
        <w:t>№</w:t>
      </w:r>
      <w:r w:rsidR="007628D9">
        <w:rPr>
          <w:rFonts w:ascii="Arial" w:hAnsi="Arial" w:cs="Arial"/>
          <w:sz w:val="18"/>
          <w:szCs w:val="18"/>
        </w:rPr>
        <w:t xml:space="preserve"> </w:t>
      </w:r>
      <w:r w:rsidRPr="00346B25">
        <w:rPr>
          <w:rFonts w:ascii="Arial" w:hAnsi="Arial" w:cs="Arial"/>
          <w:sz w:val="18"/>
          <w:szCs w:val="18"/>
        </w:rPr>
        <w:t>768-р, распоряжением</w:t>
      </w:r>
      <w:r w:rsidR="00346B25" w:rsidRPr="00346B25">
        <w:rPr>
          <w:rFonts w:ascii="Arial" w:hAnsi="Arial" w:cs="Arial"/>
          <w:sz w:val="18"/>
          <w:szCs w:val="18"/>
        </w:rPr>
        <w:t xml:space="preserve"> </w:t>
      </w:r>
      <w:r w:rsidRPr="00346B25">
        <w:rPr>
          <w:rFonts w:ascii="Arial" w:hAnsi="Arial" w:cs="Arial"/>
          <w:sz w:val="18"/>
          <w:szCs w:val="18"/>
        </w:rPr>
        <w:t>администрации муниципального образования «Городской окр</w:t>
      </w:r>
      <w:r w:rsidRPr="00346B25">
        <w:rPr>
          <w:rFonts w:ascii="Arial" w:hAnsi="Arial" w:cs="Arial"/>
          <w:sz w:val="18"/>
          <w:szCs w:val="18"/>
        </w:rPr>
        <w:t>уг город Астрахань» от 10.03.2023 № 315-р «Об утверждении перечня товарных рынков для содействия развитию конкуренции на территории муниципального образования «Городской округ город Астрахань» и плана мероприятий («дорожной карты») по содействию развитию к</w:t>
      </w:r>
      <w:r w:rsidRPr="00346B25">
        <w:rPr>
          <w:rFonts w:ascii="Arial" w:hAnsi="Arial" w:cs="Arial"/>
          <w:sz w:val="18"/>
          <w:szCs w:val="18"/>
        </w:rPr>
        <w:t>онкуренции на территории муниципального образования «Городской</w:t>
      </w:r>
      <w:proofErr w:type="gramEnd"/>
      <w:r w:rsidRPr="00346B25">
        <w:rPr>
          <w:rFonts w:ascii="Arial" w:hAnsi="Arial" w:cs="Arial"/>
          <w:sz w:val="18"/>
          <w:szCs w:val="18"/>
        </w:rPr>
        <w:t xml:space="preserve"> округ город Астрахань» на 2023-2025 годы» с изменением, внесенным распоряжением администрации муниципального образования «Городской округ город Астрахань» от 12.07.2023 № 1182-р, а также в целя</w:t>
      </w:r>
      <w:r w:rsidRPr="00346B25">
        <w:rPr>
          <w:rFonts w:ascii="Arial" w:hAnsi="Arial" w:cs="Arial"/>
          <w:sz w:val="18"/>
          <w:szCs w:val="18"/>
        </w:rPr>
        <w:t>х обеспечения содействия развитию конкуренции на территории муниципального образования «Городской округ город Астрахань»:</w:t>
      </w:r>
    </w:p>
    <w:p w:rsidR="00BA7F8C" w:rsidRPr="00346B25" w:rsidRDefault="00346B25" w:rsidP="00346B2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46B25">
        <w:rPr>
          <w:rFonts w:ascii="Arial" w:hAnsi="Arial" w:cs="Arial"/>
          <w:sz w:val="18"/>
          <w:szCs w:val="18"/>
        </w:rPr>
        <w:t xml:space="preserve">1. </w:t>
      </w:r>
      <w:r w:rsidR="000471F3" w:rsidRPr="00346B25">
        <w:rPr>
          <w:rFonts w:ascii="Arial" w:hAnsi="Arial" w:cs="Arial"/>
          <w:sz w:val="18"/>
          <w:szCs w:val="18"/>
        </w:rPr>
        <w:t>Создать рабочую группу по реализации плана мероприятий («дорожной карты») по содействию развитию конкуренции на территории муниципальн</w:t>
      </w:r>
      <w:r w:rsidR="000471F3" w:rsidRPr="00346B25">
        <w:rPr>
          <w:rFonts w:ascii="Arial" w:hAnsi="Arial" w:cs="Arial"/>
          <w:sz w:val="18"/>
          <w:szCs w:val="18"/>
        </w:rPr>
        <w:t>ого образования «Городской округ город Астрахань».</w:t>
      </w:r>
    </w:p>
    <w:p w:rsidR="00BA7F8C" w:rsidRPr="00346B25" w:rsidRDefault="00346B25" w:rsidP="00346B2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46B25">
        <w:rPr>
          <w:rFonts w:ascii="Arial" w:hAnsi="Arial" w:cs="Arial"/>
          <w:sz w:val="18"/>
          <w:szCs w:val="18"/>
        </w:rPr>
        <w:t xml:space="preserve">2. </w:t>
      </w:r>
      <w:r w:rsidR="000471F3" w:rsidRPr="00346B25">
        <w:rPr>
          <w:rFonts w:ascii="Arial" w:hAnsi="Arial" w:cs="Arial"/>
          <w:sz w:val="18"/>
          <w:szCs w:val="18"/>
        </w:rPr>
        <w:t>Утвердить прилагаемые:</w:t>
      </w:r>
    </w:p>
    <w:p w:rsidR="00BA7F8C" w:rsidRPr="00346B25" w:rsidRDefault="00346B25" w:rsidP="00346B2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46B25">
        <w:rPr>
          <w:rFonts w:ascii="Arial" w:hAnsi="Arial" w:cs="Arial"/>
          <w:sz w:val="18"/>
          <w:szCs w:val="18"/>
        </w:rPr>
        <w:t xml:space="preserve">2.1. </w:t>
      </w:r>
      <w:r w:rsidR="000471F3" w:rsidRPr="00346B25">
        <w:rPr>
          <w:rFonts w:ascii="Arial" w:hAnsi="Arial" w:cs="Arial"/>
          <w:sz w:val="18"/>
          <w:szCs w:val="18"/>
        </w:rPr>
        <w:t>Положение о рабочей группе по реализации плана мероприятий («дорожной карты») по содействию развитию конкуренции на территории муниципального образования «Городской округ город Астра</w:t>
      </w:r>
      <w:r w:rsidR="000471F3" w:rsidRPr="00346B25">
        <w:rPr>
          <w:rFonts w:ascii="Arial" w:hAnsi="Arial" w:cs="Arial"/>
          <w:sz w:val="18"/>
          <w:szCs w:val="18"/>
        </w:rPr>
        <w:t>хань».</w:t>
      </w:r>
    </w:p>
    <w:p w:rsidR="00BA7F8C" w:rsidRPr="00346B25" w:rsidRDefault="00346B25" w:rsidP="00346B2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46B25">
        <w:rPr>
          <w:rFonts w:ascii="Arial" w:hAnsi="Arial" w:cs="Arial"/>
          <w:sz w:val="18"/>
          <w:szCs w:val="18"/>
        </w:rPr>
        <w:t xml:space="preserve">2.2. </w:t>
      </w:r>
      <w:r w:rsidR="000471F3" w:rsidRPr="00346B25">
        <w:rPr>
          <w:rFonts w:ascii="Arial" w:hAnsi="Arial" w:cs="Arial"/>
          <w:sz w:val="18"/>
          <w:szCs w:val="18"/>
        </w:rPr>
        <w:t>Состав рабочей группы по реализации плана мероприятий («дорожной карты») по содействию развитию конкуренции на территории муниципального образования «Городской округ город Астрахань».</w:t>
      </w:r>
    </w:p>
    <w:p w:rsidR="00BA7F8C" w:rsidRPr="00346B25" w:rsidRDefault="00346B25" w:rsidP="00346B2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46B25">
        <w:rPr>
          <w:rFonts w:ascii="Arial" w:hAnsi="Arial" w:cs="Arial"/>
          <w:sz w:val="18"/>
          <w:szCs w:val="18"/>
        </w:rPr>
        <w:t xml:space="preserve">3. </w:t>
      </w:r>
      <w:r w:rsidR="000471F3" w:rsidRPr="00346B25">
        <w:rPr>
          <w:rFonts w:ascii="Arial" w:hAnsi="Arial" w:cs="Arial"/>
          <w:sz w:val="18"/>
          <w:szCs w:val="18"/>
        </w:rPr>
        <w:t xml:space="preserve">Управлению информационной политики </w:t>
      </w:r>
      <w:r w:rsidR="000471F3" w:rsidRPr="00346B25">
        <w:rPr>
          <w:rFonts w:ascii="Arial" w:hAnsi="Arial" w:cs="Arial"/>
          <w:sz w:val="18"/>
          <w:szCs w:val="18"/>
        </w:rPr>
        <w:t xml:space="preserve">администрации муниципального образования «Городской округ город Астрахань» </w:t>
      </w:r>
      <w:proofErr w:type="gramStart"/>
      <w:r w:rsidR="000471F3" w:rsidRPr="00346B25">
        <w:rPr>
          <w:rFonts w:ascii="Arial" w:hAnsi="Arial" w:cs="Arial"/>
          <w:sz w:val="18"/>
          <w:szCs w:val="18"/>
        </w:rPr>
        <w:t>разместить</w:t>
      </w:r>
      <w:proofErr w:type="gramEnd"/>
      <w:r w:rsidR="000471F3" w:rsidRPr="00346B25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</w:t>
      </w:r>
      <w:r w:rsidR="000471F3" w:rsidRPr="00346B25">
        <w:rPr>
          <w:rFonts w:ascii="Arial" w:hAnsi="Arial" w:cs="Arial"/>
          <w:sz w:val="18"/>
          <w:szCs w:val="18"/>
        </w:rPr>
        <w:t xml:space="preserve"> округ город Астрахань».</w:t>
      </w:r>
    </w:p>
    <w:p w:rsidR="00BA7F8C" w:rsidRPr="00346B25" w:rsidRDefault="00346B25" w:rsidP="00346B2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46B25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0471F3" w:rsidRPr="00346B25">
        <w:rPr>
          <w:rFonts w:ascii="Arial" w:hAnsi="Arial" w:cs="Arial"/>
          <w:sz w:val="18"/>
          <w:szCs w:val="18"/>
        </w:rPr>
        <w:t>Контроль за</w:t>
      </w:r>
      <w:proofErr w:type="gramEnd"/>
      <w:r w:rsidR="000471F3" w:rsidRPr="00346B2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</w:t>
      </w:r>
      <w:r w:rsidR="000471F3" w:rsidRPr="00346B25">
        <w:rPr>
          <w:rFonts w:ascii="Arial" w:hAnsi="Arial" w:cs="Arial"/>
          <w:sz w:val="18"/>
          <w:szCs w:val="18"/>
        </w:rPr>
        <w:t>ру экономического развития, торговли и поддержки предпринимательства, муниципальных закупок и торгов.</w:t>
      </w:r>
    </w:p>
    <w:p w:rsidR="00BA7F8C" w:rsidRPr="00346B25" w:rsidRDefault="000471F3" w:rsidP="00346B25">
      <w:pPr>
        <w:jc w:val="right"/>
        <w:rPr>
          <w:rFonts w:ascii="Arial" w:hAnsi="Arial" w:cs="Arial"/>
          <w:b/>
          <w:sz w:val="18"/>
          <w:szCs w:val="18"/>
        </w:rPr>
      </w:pPr>
      <w:r w:rsidRPr="00346B25">
        <w:rPr>
          <w:rFonts w:ascii="Arial" w:hAnsi="Arial" w:cs="Arial"/>
          <w:b/>
          <w:sz w:val="18"/>
          <w:szCs w:val="18"/>
        </w:rPr>
        <w:t>Глава муниципального образования</w:t>
      </w:r>
    </w:p>
    <w:p w:rsidR="00BA7F8C" w:rsidRPr="00346B25" w:rsidRDefault="000471F3" w:rsidP="00346B25">
      <w:pPr>
        <w:jc w:val="right"/>
        <w:rPr>
          <w:rFonts w:ascii="Arial" w:hAnsi="Arial" w:cs="Arial"/>
          <w:b/>
          <w:sz w:val="18"/>
          <w:szCs w:val="18"/>
        </w:rPr>
      </w:pPr>
      <w:r w:rsidRPr="00346B25">
        <w:rPr>
          <w:rFonts w:ascii="Arial" w:hAnsi="Arial" w:cs="Arial"/>
          <w:b/>
          <w:sz w:val="18"/>
          <w:szCs w:val="18"/>
        </w:rPr>
        <w:t>«Городской округ город Астрахань</w:t>
      </w:r>
      <w:r w:rsidR="00346B25" w:rsidRPr="00346B25">
        <w:rPr>
          <w:rFonts w:ascii="Arial" w:hAnsi="Arial" w:cs="Arial"/>
          <w:b/>
          <w:sz w:val="18"/>
          <w:szCs w:val="18"/>
        </w:rPr>
        <w:t>»</w:t>
      </w:r>
    </w:p>
    <w:p w:rsidR="00FE4B31" w:rsidRDefault="000471F3" w:rsidP="00346B25">
      <w:pPr>
        <w:jc w:val="right"/>
        <w:rPr>
          <w:rFonts w:ascii="Arial" w:hAnsi="Arial" w:cs="Arial"/>
          <w:b/>
          <w:sz w:val="18"/>
          <w:szCs w:val="18"/>
        </w:rPr>
        <w:sectPr w:rsidR="00FE4B31" w:rsidSect="00346B25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  <w:r w:rsidRPr="00346B25">
        <w:rPr>
          <w:rFonts w:ascii="Arial" w:hAnsi="Arial" w:cs="Arial"/>
          <w:b/>
          <w:sz w:val="18"/>
          <w:szCs w:val="18"/>
        </w:rPr>
        <w:t>О.А. Полумордвинов</w:t>
      </w:r>
    </w:p>
    <w:p w:rsidR="00BA7F8C" w:rsidRPr="00346B25" w:rsidRDefault="007628D9" w:rsidP="00346B25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3D618447" wp14:editId="6727DDDF">
            <wp:extent cx="5580380" cy="7639401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63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F8C" w:rsidRPr="00346B25" w:rsidRDefault="00BA7F8C" w:rsidP="00346B25">
      <w:pPr>
        <w:jc w:val="right"/>
        <w:rPr>
          <w:rFonts w:ascii="Arial" w:hAnsi="Arial" w:cs="Arial"/>
          <w:b/>
          <w:sz w:val="18"/>
          <w:szCs w:val="18"/>
        </w:rPr>
      </w:pPr>
    </w:p>
    <w:p w:rsidR="00346B25" w:rsidRPr="00346B25" w:rsidRDefault="00027BB8">
      <w:r>
        <w:rPr>
          <w:noProof/>
          <w:lang w:bidi="ar-SA"/>
        </w:rPr>
        <w:lastRenderedPageBreak/>
        <w:drawing>
          <wp:inline distT="0" distB="0" distL="0" distR="0" wp14:anchorId="2697A839" wp14:editId="24D5D4E6">
            <wp:extent cx="5580380" cy="7249483"/>
            <wp:effectExtent l="0" t="0" r="127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24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AC0" w:rsidRPr="000F6AC0">
        <w:rPr>
          <w:noProof/>
          <w:lang w:bidi="ar-SA"/>
        </w:rPr>
        <w:t xml:space="preserve"> </w:t>
      </w:r>
      <w:r w:rsidR="000F6AC0">
        <w:rPr>
          <w:noProof/>
          <w:lang w:bidi="ar-SA"/>
        </w:rPr>
        <w:lastRenderedPageBreak/>
        <w:drawing>
          <wp:inline distT="0" distB="0" distL="0" distR="0" wp14:anchorId="3A509375" wp14:editId="3F79FDF1">
            <wp:extent cx="5580380" cy="6985698"/>
            <wp:effectExtent l="0" t="0" r="127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698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747B" w:rsidRPr="002C747B">
        <w:rPr>
          <w:noProof/>
          <w:lang w:bidi="ar-SA"/>
        </w:rPr>
        <w:t xml:space="preserve"> </w:t>
      </w:r>
      <w:r w:rsidR="002C747B">
        <w:rPr>
          <w:noProof/>
          <w:lang w:bidi="ar-SA"/>
        </w:rPr>
        <w:lastRenderedPageBreak/>
        <w:drawing>
          <wp:inline distT="0" distB="0" distL="0" distR="0" wp14:anchorId="631BD77E" wp14:editId="46DB67E5">
            <wp:extent cx="5580380" cy="7767838"/>
            <wp:effectExtent l="0" t="0" r="127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76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27E" w:rsidRPr="001C027E">
        <w:rPr>
          <w:noProof/>
          <w:lang w:bidi="ar-SA"/>
        </w:rPr>
        <w:t xml:space="preserve"> </w:t>
      </w:r>
      <w:r w:rsidR="001C027E">
        <w:rPr>
          <w:noProof/>
          <w:lang w:bidi="ar-SA"/>
        </w:rPr>
        <w:lastRenderedPageBreak/>
        <w:drawing>
          <wp:inline distT="0" distB="0" distL="0" distR="0" wp14:anchorId="521644FA" wp14:editId="5E50C185">
            <wp:extent cx="5580380" cy="7436667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43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11B4" w:rsidRPr="00A111B4">
        <w:rPr>
          <w:noProof/>
          <w:lang w:bidi="ar-SA"/>
        </w:rPr>
        <w:t xml:space="preserve"> </w:t>
      </w:r>
      <w:r w:rsidR="00A111B4">
        <w:rPr>
          <w:noProof/>
          <w:lang w:bidi="ar-SA"/>
        </w:rPr>
        <w:lastRenderedPageBreak/>
        <w:drawing>
          <wp:inline distT="0" distB="0" distL="0" distR="0" wp14:anchorId="4B28A3C0" wp14:editId="61D25F63">
            <wp:extent cx="5580380" cy="7197648"/>
            <wp:effectExtent l="0" t="0" r="127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19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346B25" w:rsidRPr="00346B25" w:rsidSect="00346B25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F3" w:rsidRDefault="000471F3">
      <w:r>
        <w:separator/>
      </w:r>
    </w:p>
  </w:endnote>
  <w:endnote w:type="continuationSeparator" w:id="0">
    <w:p w:rsidR="000471F3" w:rsidRDefault="0004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F3" w:rsidRDefault="000471F3"/>
  </w:footnote>
  <w:footnote w:type="continuationSeparator" w:id="0">
    <w:p w:rsidR="000471F3" w:rsidRDefault="000471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2BD1"/>
    <w:multiLevelType w:val="multilevel"/>
    <w:tmpl w:val="51B624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DA5904"/>
    <w:multiLevelType w:val="multilevel"/>
    <w:tmpl w:val="716E0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A7F8C"/>
    <w:rsid w:val="00027BB8"/>
    <w:rsid w:val="000471F3"/>
    <w:rsid w:val="000F6AC0"/>
    <w:rsid w:val="001C027E"/>
    <w:rsid w:val="002C747B"/>
    <w:rsid w:val="00346B25"/>
    <w:rsid w:val="004334C8"/>
    <w:rsid w:val="00624039"/>
    <w:rsid w:val="007628D9"/>
    <w:rsid w:val="00A111B4"/>
    <w:rsid w:val="00BA7F8C"/>
    <w:rsid w:val="00EF34EC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40" w:line="32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628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8D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40" w:line="32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628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8D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2024-05-21T11:32:00Z</dcterms:created>
  <dcterms:modified xsi:type="dcterms:W3CDTF">2024-05-21T11:35:00Z</dcterms:modified>
</cp:coreProperties>
</file>