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94E" w:rsidRPr="001C4C9F" w:rsidRDefault="00D3694E" w:rsidP="00D3694E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246683" w:rsidRDefault="00D3694E" w:rsidP="00D3694E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D3694E" w:rsidRPr="001C4C9F" w:rsidRDefault="00D3694E" w:rsidP="00D3694E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22 июля 2019 года № 1818-р</w:t>
      </w:r>
    </w:p>
    <w:p w:rsidR="00D3694E" w:rsidRPr="001C4C9F" w:rsidRDefault="00D3694E" w:rsidP="00D3694E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между домами по ул. Белгородской, 15, корп. 2 и ул. Белгородской, 7 в Кировском районе г. Астрахани»</w:t>
      </w:r>
    </w:p>
    <w:p w:rsidR="00D3694E" w:rsidRPr="001C4C9F" w:rsidRDefault="00D3694E" w:rsidP="0024668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C4C9F">
        <w:rPr>
          <w:spacing w:val="0"/>
        </w:rPr>
        <w:t>В связи с обращением Иванова К.С. от 17.06.2019 № 05-04-01-4262,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</w:t>
      </w:r>
      <w:r w:rsidR="00EB223C">
        <w:rPr>
          <w:spacing w:val="0"/>
        </w:rPr>
        <w:t xml:space="preserve">Город Астрахань» от 19.06.2018  </w:t>
      </w:r>
      <w:bookmarkStart w:id="0" w:name="_GoBack"/>
      <w:bookmarkEnd w:id="0"/>
      <w:r w:rsidRPr="001C4C9F">
        <w:rPr>
          <w:spacing w:val="0"/>
        </w:rPr>
        <w:t>№ 70 «Об утверждении Положения об общественных обсуждениях в области градостроительной деятельности на</w:t>
      </w:r>
      <w:proofErr w:type="gramEnd"/>
      <w:r w:rsidRPr="001C4C9F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D3694E" w:rsidRPr="001C4C9F" w:rsidRDefault="00D3694E" w:rsidP="0024668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между домами по ул. Белгородской, 15, корп. 2 и ул. Белг</w:t>
      </w:r>
      <w:r w:rsidR="00246683">
        <w:rPr>
          <w:spacing w:val="0"/>
        </w:rPr>
        <w:t xml:space="preserve">ородской, 7 в Кировском районе </w:t>
      </w:r>
      <w:r w:rsidRPr="001C4C9F">
        <w:rPr>
          <w:spacing w:val="0"/>
        </w:rPr>
        <w:t>г. Астрахани в отношении земельного участка площадью 1443 кв. м (кадастровый номер 30:12:010066:3289): процент озеленения - 8%.</w:t>
      </w:r>
    </w:p>
    <w:p w:rsidR="00D3694E" w:rsidRPr="001C4C9F" w:rsidRDefault="00D3694E" w:rsidP="0024668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3694E" w:rsidRPr="001C4C9F" w:rsidRDefault="00D3694E" w:rsidP="0024668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3694E" w:rsidRPr="001C4C9F" w:rsidRDefault="00D3694E" w:rsidP="0024668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3694E" w:rsidRPr="001C4C9F" w:rsidRDefault="00D3694E" w:rsidP="0024668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3694E" w:rsidRPr="001C4C9F" w:rsidRDefault="00D3694E" w:rsidP="0024668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139C" w:rsidRDefault="00D3694E" w:rsidP="00246683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246683"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24668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94E"/>
    <w:rsid w:val="00246683"/>
    <w:rsid w:val="0032139C"/>
    <w:rsid w:val="00D3694E"/>
    <w:rsid w:val="00EB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94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69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69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3694E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94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69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69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3694E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2019-07-24T12:18:00Z</dcterms:created>
  <dcterms:modified xsi:type="dcterms:W3CDTF">2019-07-24T12:20:00Z</dcterms:modified>
</cp:coreProperties>
</file>