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56F4" w:rsidRPr="00197C95" w:rsidRDefault="006668F9" w:rsidP="00197C95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197C95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197C95" w:rsidRPr="00197C95" w:rsidRDefault="00204A20" w:rsidP="00197C95">
      <w:pPr>
        <w:jc w:val="center"/>
        <w:rPr>
          <w:rFonts w:asciiTheme="majorHAnsi" w:hAnsiTheme="majorHAnsi"/>
          <w:b/>
          <w:sz w:val="20"/>
          <w:szCs w:val="20"/>
        </w:rPr>
      </w:pPr>
      <w:r w:rsidRPr="00197C95">
        <w:rPr>
          <w:rFonts w:asciiTheme="majorHAnsi" w:hAnsiTheme="majorHAnsi"/>
          <w:b/>
          <w:sz w:val="20"/>
          <w:szCs w:val="20"/>
        </w:rPr>
        <w:t>РАСПОРЯЖЕНИЕ</w:t>
      </w:r>
    </w:p>
    <w:p w:rsidR="005356F4" w:rsidRPr="00197C95" w:rsidRDefault="00204A20" w:rsidP="00197C95">
      <w:pPr>
        <w:jc w:val="center"/>
        <w:rPr>
          <w:rFonts w:asciiTheme="majorHAnsi" w:hAnsiTheme="majorHAnsi"/>
          <w:b/>
          <w:sz w:val="20"/>
          <w:szCs w:val="20"/>
        </w:rPr>
      </w:pPr>
      <w:r w:rsidRPr="00197C95">
        <w:rPr>
          <w:rFonts w:asciiTheme="majorHAnsi" w:hAnsiTheme="majorHAnsi"/>
          <w:b/>
          <w:sz w:val="20"/>
          <w:szCs w:val="20"/>
        </w:rPr>
        <w:t>22 июля 2024 года</w:t>
      </w:r>
      <w:r w:rsidR="006668F9" w:rsidRPr="00197C95">
        <w:rPr>
          <w:rFonts w:asciiTheme="majorHAnsi" w:hAnsiTheme="majorHAnsi"/>
          <w:b/>
          <w:sz w:val="20"/>
          <w:szCs w:val="20"/>
        </w:rPr>
        <w:t xml:space="preserve"> № </w:t>
      </w:r>
      <w:r w:rsidRPr="00197C95">
        <w:rPr>
          <w:rFonts w:asciiTheme="majorHAnsi" w:hAnsiTheme="majorHAnsi"/>
          <w:b/>
          <w:sz w:val="20"/>
          <w:szCs w:val="20"/>
        </w:rPr>
        <w:t>1208-р</w:t>
      </w:r>
    </w:p>
    <w:p w:rsidR="00197C95" w:rsidRDefault="006668F9" w:rsidP="00197C95">
      <w:pPr>
        <w:jc w:val="center"/>
        <w:rPr>
          <w:rFonts w:asciiTheme="majorHAnsi" w:hAnsiTheme="majorHAnsi"/>
          <w:b/>
          <w:sz w:val="20"/>
          <w:szCs w:val="20"/>
        </w:rPr>
      </w:pPr>
      <w:r w:rsidRPr="00197C95">
        <w:rPr>
          <w:rFonts w:asciiTheme="majorHAnsi" w:hAnsiTheme="majorHAnsi"/>
          <w:b/>
          <w:sz w:val="20"/>
          <w:szCs w:val="20"/>
        </w:rPr>
        <w:t>«</w:t>
      </w:r>
      <w:r w:rsidR="00204A20" w:rsidRPr="00197C95">
        <w:rPr>
          <w:rFonts w:asciiTheme="majorHAnsi" w:hAnsiTheme="majorHAnsi"/>
          <w:b/>
          <w:sz w:val="20"/>
          <w:szCs w:val="20"/>
        </w:rPr>
        <w:t>О внесении изменений</w:t>
      </w:r>
      <w:r w:rsidRPr="00197C95">
        <w:rPr>
          <w:rFonts w:asciiTheme="majorHAnsi" w:hAnsiTheme="majorHAnsi"/>
          <w:b/>
          <w:sz w:val="20"/>
          <w:szCs w:val="20"/>
        </w:rPr>
        <w:t xml:space="preserve"> </w:t>
      </w:r>
      <w:r w:rsidR="00204A20" w:rsidRPr="00197C95">
        <w:rPr>
          <w:rFonts w:asciiTheme="majorHAnsi" w:hAnsiTheme="majorHAnsi"/>
          <w:b/>
          <w:sz w:val="20"/>
          <w:szCs w:val="20"/>
        </w:rPr>
        <w:t xml:space="preserve">в распоряжение администрации муниципального </w:t>
      </w:r>
    </w:p>
    <w:p w:rsidR="005356F4" w:rsidRPr="00197C95" w:rsidRDefault="00204A20" w:rsidP="00197C95">
      <w:pPr>
        <w:jc w:val="center"/>
        <w:rPr>
          <w:rFonts w:asciiTheme="majorHAnsi" w:hAnsiTheme="majorHAnsi"/>
          <w:b/>
          <w:sz w:val="20"/>
          <w:szCs w:val="20"/>
        </w:rPr>
      </w:pPr>
      <w:r w:rsidRPr="00197C95">
        <w:rPr>
          <w:rFonts w:asciiTheme="majorHAnsi" w:hAnsiTheme="majorHAnsi"/>
          <w:b/>
          <w:sz w:val="20"/>
          <w:szCs w:val="20"/>
        </w:rPr>
        <w:t xml:space="preserve">образования </w:t>
      </w:r>
      <w:r w:rsidRPr="00197C95">
        <w:rPr>
          <w:rFonts w:asciiTheme="majorHAnsi" w:hAnsiTheme="majorHAnsi"/>
          <w:b/>
          <w:sz w:val="20"/>
          <w:szCs w:val="20"/>
        </w:rPr>
        <w:t>«Город Астрахань» от 30.05.2019 № 1424-р</w:t>
      </w:r>
      <w:r w:rsidR="006668F9" w:rsidRPr="00197C95">
        <w:rPr>
          <w:rFonts w:asciiTheme="majorHAnsi" w:hAnsiTheme="majorHAnsi"/>
          <w:b/>
          <w:sz w:val="20"/>
          <w:szCs w:val="20"/>
        </w:rPr>
        <w:t>»</w:t>
      </w:r>
    </w:p>
    <w:p w:rsidR="005356F4" w:rsidRPr="00197C95" w:rsidRDefault="00204A20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В соответствии с Федеральным </w:t>
      </w:r>
      <w:r w:rsidRPr="00197C95">
        <w:rPr>
          <w:rFonts w:ascii="Arial" w:hAnsi="Arial" w:cs="Arial"/>
          <w:sz w:val="18"/>
          <w:szCs w:val="18"/>
        </w:rPr>
        <w:t>законом от 06.10.2003 № 131-ФЗ «Об общих принципах организации местного самоуправления в Российской Федерации», Уставом муниципального образования «Городской округ город Астрахань:</w:t>
      </w:r>
    </w:p>
    <w:p w:rsidR="005356F4" w:rsidRPr="00197C95" w:rsidRDefault="006668F9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1. </w:t>
      </w:r>
      <w:r w:rsidR="00204A20" w:rsidRPr="00197C95">
        <w:rPr>
          <w:rFonts w:ascii="Arial" w:hAnsi="Arial" w:cs="Arial"/>
          <w:sz w:val="18"/>
          <w:szCs w:val="18"/>
        </w:rPr>
        <w:t>Внести в распоряжение администрации муниципального образования «Город Астра</w:t>
      </w:r>
      <w:r w:rsidR="00204A20" w:rsidRPr="00197C95">
        <w:rPr>
          <w:rFonts w:ascii="Arial" w:hAnsi="Arial" w:cs="Arial"/>
          <w:sz w:val="18"/>
          <w:szCs w:val="18"/>
        </w:rPr>
        <w:t>хань» от 30.05.2019 № 1424-р «О постановке на баланс МУП г.</w:t>
      </w:r>
      <w:r w:rsidRPr="00197C95">
        <w:rPr>
          <w:rFonts w:ascii="Arial" w:hAnsi="Arial" w:cs="Arial"/>
          <w:sz w:val="18"/>
          <w:szCs w:val="18"/>
        </w:rPr>
        <w:t xml:space="preserve"> </w:t>
      </w:r>
      <w:r w:rsidR="00204A20" w:rsidRPr="00197C95">
        <w:rPr>
          <w:rFonts w:ascii="Arial" w:hAnsi="Arial" w:cs="Arial"/>
          <w:sz w:val="18"/>
          <w:szCs w:val="18"/>
        </w:rPr>
        <w:t>Астрахани «Коммунэнерго» ранее неучтенных сетей теплоснабжения» (далее - распоряжение) следующие изменения:</w:t>
      </w:r>
    </w:p>
    <w:p w:rsidR="005356F4" w:rsidRPr="00197C95" w:rsidRDefault="00204A20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>В Приложении к распоряжению:</w:t>
      </w:r>
    </w:p>
    <w:p w:rsidR="005356F4" w:rsidRPr="00197C95" w:rsidRDefault="00204A20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>- пункты 3, 4, 5 признать утратившими силу.</w:t>
      </w:r>
    </w:p>
    <w:p w:rsidR="005356F4" w:rsidRPr="00197C95" w:rsidRDefault="006668F9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2. </w:t>
      </w:r>
      <w:r w:rsidR="00204A20" w:rsidRPr="00197C95">
        <w:rPr>
          <w:rFonts w:ascii="Arial" w:hAnsi="Arial" w:cs="Arial"/>
          <w:sz w:val="18"/>
          <w:szCs w:val="18"/>
        </w:rPr>
        <w:t xml:space="preserve">Управлению </w:t>
      </w:r>
      <w:r w:rsidR="00204A20" w:rsidRPr="00197C95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«Городской округ город Астрахань» </w:t>
      </w:r>
      <w:proofErr w:type="gramStart"/>
      <w:r w:rsidR="00204A20" w:rsidRPr="00197C95">
        <w:rPr>
          <w:rFonts w:ascii="Arial" w:hAnsi="Arial" w:cs="Arial"/>
          <w:sz w:val="18"/>
          <w:szCs w:val="18"/>
        </w:rPr>
        <w:t>разместить</w:t>
      </w:r>
      <w:proofErr w:type="gramEnd"/>
      <w:r w:rsidR="00204A20" w:rsidRPr="00197C9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</w:t>
      </w:r>
      <w:r w:rsidR="00204A20" w:rsidRPr="00197C95">
        <w:rPr>
          <w:rFonts w:ascii="Arial" w:hAnsi="Arial" w:cs="Arial"/>
          <w:sz w:val="18"/>
          <w:szCs w:val="18"/>
        </w:rPr>
        <w:t>о образования «Городской округ город Астрахань».</w:t>
      </w:r>
    </w:p>
    <w:p w:rsidR="005356F4" w:rsidRPr="00197C95" w:rsidRDefault="006668F9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3. </w:t>
      </w:r>
      <w:r w:rsidR="00204A20" w:rsidRPr="00197C95">
        <w:rPr>
          <w:rFonts w:ascii="Arial" w:hAnsi="Arial" w:cs="Arial"/>
          <w:sz w:val="18"/>
          <w:szCs w:val="18"/>
        </w:rPr>
        <w:t>Управлению контроля и документооборота администрации муниципального образования «Городской округ город Астрахань» внести соответствующие изменения в поисково-справочную систему правовых актов администрации м</w:t>
      </w:r>
      <w:r w:rsidR="00204A20" w:rsidRPr="00197C95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Астрахань».</w:t>
      </w:r>
    </w:p>
    <w:p w:rsidR="005356F4" w:rsidRPr="00197C95" w:rsidRDefault="006668F9" w:rsidP="00197C9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197C95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204A20" w:rsidRPr="00197C95">
        <w:rPr>
          <w:rFonts w:ascii="Arial" w:hAnsi="Arial" w:cs="Arial"/>
          <w:sz w:val="18"/>
          <w:szCs w:val="18"/>
        </w:rPr>
        <w:t>Контроль за</w:t>
      </w:r>
      <w:proofErr w:type="gramEnd"/>
      <w:r w:rsidR="00204A20" w:rsidRPr="00197C95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</w:t>
      </w:r>
      <w:r w:rsidR="00204A20" w:rsidRPr="00197C95">
        <w:rPr>
          <w:rFonts w:ascii="Arial" w:hAnsi="Arial" w:cs="Arial"/>
          <w:sz w:val="18"/>
          <w:szCs w:val="18"/>
        </w:rPr>
        <w:t>ской округ город Астрахань».</w:t>
      </w:r>
    </w:p>
    <w:p w:rsidR="006668F9" w:rsidRDefault="00204A20" w:rsidP="006668F9">
      <w:pPr>
        <w:jc w:val="right"/>
        <w:rPr>
          <w:rFonts w:ascii="Arial" w:hAnsi="Arial" w:cs="Arial"/>
          <w:b/>
          <w:sz w:val="18"/>
          <w:szCs w:val="18"/>
        </w:rPr>
      </w:pPr>
      <w:r w:rsidRPr="006668F9">
        <w:rPr>
          <w:rFonts w:ascii="Arial" w:hAnsi="Arial" w:cs="Arial"/>
          <w:b/>
          <w:sz w:val="18"/>
          <w:szCs w:val="18"/>
        </w:rPr>
        <w:t xml:space="preserve">Временно </w:t>
      </w:r>
      <w:proofErr w:type="gramStart"/>
      <w:r w:rsidRPr="006668F9">
        <w:rPr>
          <w:rFonts w:ascii="Arial" w:hAnsi="Arial" w:cs="Arial"/>
          <w:b/>
          <w:sz w:val="18"/>
          <w:szCs w:val="18"/>
        </w:rPr>
        <w:t>исполняющий</w:t>
      </w:r>
      <w:proofErr w:type="gramEnd"/>
      <w:r w:rsidRPr="006668F9">
        <w:rPr>
          <w:rFonts w:ascii="Arial" w:hAnsi="Arial" w:cs="Arial"/>
          <w:b/>
          <w:sz w:val="18"/>
          <w:szCs w:val="18"/>
        </w:rPr>
        <w:t xml:space="preserve"> полномочия </w:t>
      </w:r>
    </w:p>
    <w:p w:rsidR="005356F4" w:rsidRPr="006668F9" w:rsidRDefault="006668F9" w:rsidP="006668F9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 xml:space="preserve">    г</w:t>
      </w:r>
      <w:r w:rsidR="00204A20" w:rsidRPr="006668F9">
        <w:rPr>
          <w:rFonts w:ascii="Arial" w:hAnsi="Arial" w:cs="Arial"/>
          <w:b/>
          <w:sz w:val="18"/>
          <w:szCs w:val="18"/>
        </w:rPr>
        <w:t>лавы</w:t>
      </w:r>
      <w:r>
        <w:rPr>
          <w:rFonts w:ascii="Arial" w:hAnsi="Arial" w:cs="Arial"/>
          <w:b/>
          <w:sz w:val="18"/>
          <w:szCs w:val="18"/>
        </w:rPr>
        <w:t xml:space="preserve"> </w:t>
      </w:r>
      <w:r w:rsidR="00204A20" w:rsidRPr="006668F9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204A20" w:rsidRPr="006668F9">
        <w:rPr>
          <w:rFonts w:ascii="Arial" w:hAnsi="Arial" w:cs="Arial"/>
          <w:b/>
          <w:sz w:val="18"/>
          <w:szCs w:val="18"/>
        </w:rPr>
        <w:tab/>
      </w:r>
    </w:p>
    <w:p w:rsidR="006668F9" w:rsidRDefault="00204A20" w:rsidP="006668F9">
      <w:pPr>
        <w:jc w:val="right"/>
        <w:rPr>
          <w:rFonts w:ascii="Arial" w:hAnsi="Arial" w:cs="Arial"/>
          <w:b/>
          <w:sz w:val="18"/>
          <w:szCs w:val="18"/>
        </w:rPr>
      </w:pPr>
      <w:r w:rsidRPr="006668F9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Pr="006668F9">
        <w:rPr>
          <w:rFonts w:ascii="Arial" w:hAnsi="Arial" w:cs="Arial"/>
          <w:b/>
          <w:sz w:val="18"/>
          <w:szCs w:val="18"/>
        </w:rPr>
        <w:t xml:space="preserve"> </w:t>
      </w:r>
    </w:p>
    <w:p w:rsidR="005356F4" w:rsidRPr="006668F9" w:rsidRDefault="00204A20" w:rsidP="006668F9">
      <w:pPr>
        <w:jc w:val="right"/>
        <w:rPr>
          <w:rFonts w:ascii="Arial" w:hAnsi="Arial" w:cs="Arial"/>
          <w:b/>
          <w:sz w:val="18"/>
          <w:szCs w:val="18"/>
        </w:rPr>
      </w:pPr>
      <w:r w:rsidRPr="006668F9">
        <w:rPr>
          <w:rFonts w:ascii="Arial" w:hAnsi="Arial" w:cs="Arial"/>
          <w:b/>
          <w:sz w:val="18"/>
          <w:szCs w:val="18"/>
        </w:rPr>
        <w:t xml:space="preserve">Н.Л. </w:t>
      </w:r>
      <w:proofErr w:type="spellStart"/>
      <w:r w:rsidRPr="006668F9">
        <w:rPr>
          <w:rFonts w:ascii="Arial" w:hAnsi="Arial" w:cs="Arial"/>
          <w:b/>
          <w:sz w:val="18"/>
          <w:szCs w:val="18"/>
        </w:rPr>
        <w:t>Кучерук</w:t>
      </w:r>
      <w:proofErr w:type="spellEnd"/>
    </w:p>
    <w:p w:rsidR="005356F4" w:rsidRPr="006668F9" w:rsidRDefault="005356F4" w:rsidP="006668F9"/>
    <w:sectPr w:rsidR="005356F4" w:rsidRPr="006668F9" w:rsidSect="00197C95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4A20" w:rsidRDefault="00204A20">
      <w:r>
        <w:separator/>
      </w:r>
    </w:p>
  </w:endnote>
  <w:endnote w:type="continuationSeparator" w:id="0">
    <w:p w:rsidR="00204A20" w:rsidRDefault="00204A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4A20" w:rsidRDefault="00204A20"/>
  </w:footnote>
  <w:footnote w:type="continuationSeparator" w:id="0">
    <w:p w:rsidR="00204A20" w:rsidRDefault="00204A2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0A345F"/>
    <w:multiLevelType w:val="multilevel"/>
    <w:tmpl w:val="9CDE8E4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356F4"/>
    <w:rsid w:val="00197C95"/>
    <w:rsid w:val="00204A20"/>
    <w:rsid w:val="005356F4"/>
    <w:rsid w:val="00666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78" w:lineRule="auto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0"/>
      <w:szCs w:val="10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sz w:val="10"/>
      <w:szCs w:val="10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7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jc w:val="center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178" w:lineRule="auto"/>
    </w:pPr>
    <w:rPr>
      <w:rFonts w:ascii="Arial" w:eastAsia="Arial" w:hAnsi="Arial" w:cs="Arial"/>
      <w:sz w:val="28"/>
      <w:szCs w:val="28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251</Words>
  <Characters>1435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2024-07-23T05:24:00Z</dcterms:created>
  <dcterms:modified xsi:type="dcterms:W3CDTF">2024-07-23T05:25:00Z</dcterms:modified>
</cp:coreProperties>
</file>