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892" w:rsidRDefault="005B3892" w:rsidP="005B3892">
      <w:pPr>
        <w:pStyle w:val="20"/>
        <w:shd w:val="clear" w:color="auto" w:fill="auto"/>
        <w:spacing w:after="0"/>
        <w:ind w:left="0"/>
        <w:jc w:val="center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А</w:t>
      </w:r>
      <w:r w:rsidRPr="005B3892">
        <w:rPr>
          <w:rFonts w:ascii="Cambria" w:hAnsi="Cambria"/>
          <w:sz w:val="20"/>
          <w:szCs w:val="20"/>
        </w:rPr>
        <w:t>дминистрация муниципального образования</w:t>
      </w:r>
      <w:r>
        <w:rPr>
          <w:rFonts w:ascii="Cambria" w:hAnsi="Cambria"/>
          <w:sz w:val="20"/>
          <w:szCs w:val="20"/>
        </w:rPr>
        <w:t xml:space="preserve"> </w:t>
      </w:r>
      <w:r w:rsidRPr="005B3892">
        <w:rPr>
          <w:rFonts w:ascii="Cambria" w:hAnsi="Cambria"/>
          <w:sz w:val="20"/>
          <w:szCs w:val="20"/>
        </w:rPr>
        <w:t>«</w:t>
      </w:r>
      <w:r>
        <w:rPr>
          <w:rFonts w:ascii="Cambria" w:hAnsi="Cambria"/>
          <w:sz w:val="20"/>
          <w:szCs w:val="20"/>
        </w:rPr>
        <w:t>Г</w:t>
      </w:r>
      <w:r w:rsidRPr="005B3892">
        <w:rPr>
          <w:rFonts w:ascii="Cambria" w:hAnsi="Cambria"/>
          <w:sz w:val="20"/>
          <w:szCs w:val="20"/>
        </w:rPr>
        <w:t xml:space="preserve">ород </w:t>
      </w:r>
      <w:r>
        <w:rPr>
          <w:rFonts w:ascii="Cambria" w:hAnsi="Cambria"/>
          <w:sz w:val="20"/>
          <w:szCs w:val="20"/>
        </w:rPr>
        <w:t>А</w:t>
      </w:r>
      <w:r w:rsidRPr="005B3892">
        <w:rPr>
          <w:rFonts w:ascii="Cambria" w:hAnsi="Cambria"/>
          <w:sz w:val="20"/>
          <w:szCs w:val="20"/>
        </w:rPr>
        <w:t>страхань»</w:t>
      </w:r>
      <w:r w:rsidR="00767A4B" w:rsidRPr="005B3892">
        <w:rPr>
          <w:rFonts w:ascii="Cambria" w:hAnsi="Cambria"/>
          <w:sz w:val="20"/>
          <w:szCs w:val="20"/>
        </w:rPr>
        <w:br/>
      </w:r>
      <w:r w:rsidR="00767A4B" w:rsidRPr="005B3892">
        <w:rPr>
          <w:rFonts w:ascii="Cambria" w:hAnsi="Cambria"/>
          <w:sz w:val="20"/>
          <w:szCs w:val="20"/>
        </w:rPr>
        <w:t>РАСПОРЯЖЕНИЕ</w:t>
      </w:r>
    </w:p>
    <w:p w:rsidR="00ED4211" w:rsidRPr="005B3892" w:rsidRDefault="00DF4989" w:rsidP="005B3892">
      <w:pPr>
        <w:pStyle w:val="20"/>
        <w:shd w:val="clear" w:color="auto" w:fill="auto"/>
        <w:spacing w:after="0"/>
        <w:ind w:left="0"/>
        <w:jc w:val="center"/>
        <w:rPr>
          <w:rFonts w:ascii="Cambria" w:hAnsi="Cambria"/>
          <w:sz w:val="20"/>
          <w:szCs w:val="20"/>
        </w:rPr>
      </w:pPr>
      <w:r w:rsidRPr="005B3892">
        <w:rPr>
          <w:rFonts w:ascii="Cambria" w:hAnsi="Cambria"/>
          <w:sz w:val="20"/>
          <w:szCs w:val="20"/>
        </w:rPr>
        <w:t>22 марта</w:t>
      </w:r>
      <w:r w:rsidR="002A1D96">
        <w:rPr>
          <w:rFonts w:ascii="Cambria" w:hAnsi="Cambria"/>
          <w:sz w:val="20"/>
          <w:szCs w:val="20"/>
        </w:rPr>
        <w:t xml:space="preserve">2019 </w:t>
      </w:r>
      <w:bookmarkStart w:id="0" w:name="_GoBack"/>
      <w:bookmarkEnd w:id="0"/>
      <w:r w:rsidRPr="005B3892">
        <w:rPr>
          <w:rFonts w:ascii="Cambria" w:hAnsi="Cambria"/>
          <w:sz w:val="20"/>
          <w:szCs w:val="20"/>
        </w:rPr>
        <w:t xml:space="preserve"> № 821-р</w:t>
      </w:r>
    </w:p>
    <w:p w:rsidR="005B3892" w:rsidRDefault="00DF4989" w:rsidP="005B3892">
      <w:pPr>
        <w:pStyle w:val="1"/>
        <w:shd w:val="clear" w:color="auto" w:fill="auto"/>
        <w:ind w:hanging="160"/>
        <w:jc w:val="center"/>
        <w:rPr>
          <w:rFonts w:ascii="Cambria" w:hAnsi="Cambria"/>
          <w:b/>
          <w:sz w:val="20"/>
          <w:szCs w:val="20"/>
        </w:rPr>
      </w:pPr>
      <w:r w:rsidRPr="005B3892">
        <w:rPr>
          <w:rFonts w:ascii="Cambria" w:hAnsi="Cambria"/>
          <w:b/>
          <w:sz w:val="20"/>
          <w:szCs w:val="20"/>
        </w:rPr>
        <w:t>«</w:t>
      </w:r>
      <w:r w:rsidR="00767A4B" w:rsidRPr="005B3892">
        <w:rPr>
          <w:rFonts w:ascii="Cambria" w:hAnsi="Cambria"/>
          <w:b/>
          <w:sz w:val="20"/>
          <w:szCs w:val="20"/>
        </w:rPr>
        <w:t xml:space="preserve">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</w:t>
      </w:r>
    </w:p>
    <w:p w:rsidR="00ED4211" w:rsidRDefault="00767A4B" w:rsidP="005B3892">
      <w:pPr>
        <w:pStyle w:val="1"/>
        <w:shd w:val="clear" w:color="auto" w:fill="auto"/>
        <w:ind w:hanging="160"/>
        <w:jc w:val="center"/>
      </w:pPr>
      <w:r w:rsidRPr="005B3892">
        <w:rPr>
          <w:rFonts w:ascii="Cambria" w:hAnsi="Cambria"/>
          <w:b/>
          <w:sz w:val="20"/>
          <w:szCs w:val="20"/>
        </w:rPr>
        <w:t>«Город Астрахань»</w:t>
      </w:r>
    </w:p>
    <w:p w:rsidR="00ED4211" w:rsidRPr="005B3892" w:rsidRDefault="00767A4B" w:rsidP="005B3892">
      <w:pPr>
        <w:pStyle w:val="1"/>
        <w:shd w:val="clear" w:color="auto" w:fill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B3892">
        <w:rPr>
          <w:rFonts w:ascii="Arial" w:hAnsi="Arial" w:cs="Arial"/>
          <w:sz w:val="18"/>
          <w:szCs w:val="18"/>
        </w:rPr>
        <w:t>В соответствии</w:t>
      </w:r>
      <w:r w:rsidRPr="005B3892">
        <w:rPr>
          <w:rFonts w:ascii="Arial" w:hAnsi="Arial" w:cs="Arial"/>
          <w:sz w:val="18"/>
          <w:szCs w:val="18"/>
        </w:rPr>
        <w:t xml:space="preserve"> с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Астрахань», постановлением адми</w:t>
      </w:r>
      <w:r w:rsidRPr="005B3892">
        <w:rPr>
          <w:rFonts w:ascii="Arial" w:hAnsi="Arial" w:cs="Arial"/>
          <w:sz w:val="18"/>
          <w:szCs w:val="18"/>
        </w:rPr>
        <w:t>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Астрахань», с изменениями и дополнениями, внесенными постановлениями администрации муниципально</w:t>
      </w:r>
      <w:r w:rsidRPr="005B3892">
        <w:rPr>
          <w:rFonts w:ascii="Arial" w:hAnsi="Arial" w:cs="Arial"/>
          <w:sz w:val="18"/>
          <w:szCs w:val="18"/>
        </w:rPr>
        <w:t>го образования «Город Астрахань» от 09.07.2015 №4171, 07.10.2015 № 6776, от</w:t>
      </w:r>
      <w:proofErr w:type="gramEnd"/>
      <w:r w:rsidRPr="005B3892">
        <w:rPr>
          <w:rFonts w:ascii="Arial" w:hAnsi="Arial" w:cs="Arial"/>
          <w:sz w:val="18"/>
          <w:szCs w:val="18"/>
        </w:rPr>
        <w:t xml:space="preserve"> 27.10.2015 №7363, от 20.11.2015 №8062, от 14.04.2016 №2504, от 02.09.2016 №5856, от 21.12.2016 №8684, от 06.04.2017 №2010, от 09.06.2017 №3559, от 05.07.2017 №3940, от 28.09.2017 №</w:t>
      </w:r>
      <w:r w:rsidRPr="005B3892">
        <w:rPr>
          <w:rFonts w:ascii="Arial" w:hAnsi="Arial" w:cs="Arial"/>
          <w:sz w:val="18"/>
          <w:szCs w:val="18"/>
        </w:rPr>
        <w:t>5436, от 31.01.2018 №66, от 18.07.2018 №445, от 18.10.2018 №611, от 27.12.2018 №692,</w:t>
      </w:r>
    </w:p>
    <w:p w:rsidR="00ED4211" w:rsidRPr="005B3892" w:rsidRDefault="005B3892" w:rsidP="005B3892">
      <w:pPr>
        <w:pStyle w:val="1"/>
        <w:shd w:val="clear" w:color="auto" w:fill="auto"/>
        <w:tabs>
          <w:tab w:val="left" w:pos="156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B3892">
        <w:rPr>
          <w:rFonts w:ascii="Arial" w:hAnsi="Arial" w:cs="Arial"/>
          <w:sz w:val="18"/>
          <w:szCs w:val="18"/>
        </w:rPr>
        <w:t xml:space="preserve">1. </w:t>
      </w:r>
      <w:r w:rsidR="00767A4B" w:rsidRPr="005B3892">
        <w:rPr>
          <w:rFonts w:ascii="Arial" w:hAnsi="Arial" w:cs="Arial"/>
          <w:sz w:val="18"/>
          <w:szCs w:val="18"/>
        </w:rPr>
        <w:t>Управлению торговли и поддержки предпринимательства</w:t>
      </w:r>
      <w:r>
        <w:rPr>
          <w:rFonts w:ascii="Arial" w:hAnsi="Arial" w:cs="Arial"/>
          <w:sz w:val="18"/>
          <w:szCs w:val="18"/>
        </w:rPr>
        <w:t xml:space="preserve"> </w:t>
      </w:r>
      <w:r w:rsidR="00767A4B" w:rsidRPr="005B389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ED4211" w:rsidRPr="005B3892" w:rsidRDefault="005B3892" w:rsidP="005B3892">
      <w:pPr>
        <w:pStyle w:val="1"/>
        <w:shd w:val="clear" w:color="auto" w:fill="auto"/>
        <w:tabs>
          <w:tab w:val="left" w:pos="156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B3892">
        <w:rPr>
          <w:rFonts w:ascii="Arial" w:hAnsi="Arial" w:cs="Arial"/>
          <w:sz w:val="18"/>
          <w:szCs w:val="18"/>
        </w:rPr>
        <w:t xml:space="preserve">1.1. </w:t>
      </w:r>
      <w:r w:rsidR="00767A4B" w:rsidRPr="005B3892">
        <w:rPr>
          <w:rFonts w:ascii="Arial" w:hAnsi="Arial" w:cs="Arial"/>
          <w:sz w:val="18"/>
          <w:szCs w:val="18"/>
        </w:rPr>
        <w:t xml:space="preserve">Подготовить аукционную документацию для проведения </w:t>
      </w:r>
      <w:r w:rsidR="00767A4B" w:rsidRPr="005B3892">
        <w:rPr>
          <w:rFonts w:ascii="Arial" w:hAnsi="Arial" w:cs="Arial"/>
          <w:sz w:val="18"/>
          <w:szCs w:val="18"/>
        </w:rPr>
        <w:t>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распоряжению.</w:t>
      </w:r>
    </w:p>
    <w:p w:rsidR="00ED4211" w:rsidRPr="005B3892" w:rsidRDefault="005B3892" w:rsidP="005B3892">
      <w:pPr>
        <w:pStyle w:val="1"/>
        <w:shd w:val="clear" w:color="auto" w:fill="auto"/>
        <w:tabs>
          <w:tab w:val="left" w:pos="156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B3892">
        <w:rPr>
          <w:rFonts w:ascii="Arial" w:hAnsi="Arial" w:cs="Arial"/>
          <w:sz w:val="18"/>
          <w:szCs w:val="18"/>
        </w:rPr>
        <w:t xml:space="preserve">1.2. </w:t>
      </w:r>
      <w:r w:rsidR="00767A4B" w:rsidRPr="005B3892">
        <w:rPr>
          <w:rFonts w:ascii="Arial" w:hAnsi="Arial" w:cs="Arial"/>
          <w:sz w:val="18"/>
          <w:szCs w:val="18"/>
        </w:rPr>
        <w:t>Провести электронный аукцион на право з</w:t>
      </w:r>
      <w:r w:rsidR="00767A4B" w:rsidRPr="005B3892">
        <w:rPr>
          <w:rFonts w:ascii="Arial" w:hAnsi="Arial" w:cs="Arial"/>
          <w:sz w:val="18"/>
          <w:szCs w:val="18"/>
        </w:rPr>
        <w:t>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распоряжению.</w:t>
      </w:r>
    </w:p>
    <w:p w:rsidR="00ED4211" w:rsidRPr="005B3892" w:rsidRDefault="005B3892" w:rsidP="005B3892">
      <w:pPr>
        <w:pStyle w:val="1"/>
        <w:shd w:val="clear" w:color="auto" w:fill="auto"/>
        <w:tabs>
          <w:tab w:val="left" w:pos="60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B3892"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.</w:t>
      </w:r>
      <w:r w:rsidRPr="005B389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67A4B" w:rsidRPr="005B3892">
        <w:rPr>
          <w:rFonts w:ascii="Arial" w:hAnsi="Arial" w:cs="Arial"/>
          <w:sz w:val="18"/>
          <w:szCs w:val="18"/>
        </w:rPr>
        <w:t>Разместить</w:t>
      </w:r>
      <w:proofErr w:type="gramEnd"/>
      <w:r w:rsidR="00767A4B" w:rsidRPr="005B3892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проведении электронно</w:t>
      </w:r>
      <w:r w:rsidR="00767A4B" w:rsidRPr="005B3892">
        <w:rPr>
          <w:rFonts w:ascii="Arial" w:hAnsi="Arial" w:cs="Arial"/>
          <w:sz w:val="18"/>
          <w:szCs w:val="18"/>
        </w:rPr>
        <w:t xml:space="preserve">го аукциона на право заключения договора на электронной площадке: </w:t>
      </w:r>
      <w:r w:rsidR="00767A4B" w:rsidRPr="005B3892">
        <w:rPr>
          <w:rFonts w:ascii="Arial" w:hAnsi="Arial" w:cs="Arial"/>
          <w:sz w:val="18"/>
          <w:szCs w:val="18"/>
          <w:lang w:val="en-US" w:eastAsia="en-US" w:bidi="en-US"/>
        </w:rPr>
        <w:t>sale</w:t>
      </w:r>
      <w:r w:rsidR="00767A4B" w:rsidRPr="005B3892">
        <w:rPr>
          <w:rFonts w:ascii="Arial" w:hAnsi="Arial" w:cs="Arial"/>
          <w:sz w:val="18"/>
          <w:szCs w:val="18"/>
          <w:lang w:eastAsia="en-US" w:bidi="en-US"/>
        </w:rPr>
        <w:t>.</w:t>
      </w:r>
      <w:proofErr w:type="spellStart"/>
      <w:r w:rsidR="00767A4B" w:rsidRPr="005B3892">
        <w:rPr>
          <w:rFonts w:ascii="Arial" w:hAnsi="Arial" w:cs="Arial"/>
          <w:sz w:val="18"/>
          <w:szCs w:val="18"/>
          <w:lang w:val="en-US" w:eastAsia="en-US" w:bidi="en-US"/>
        </w:rPr>
        <w:t>zakazrf</w:t>
      </w:r>
      <w:proofErr w:type="spellEnd"/>
      <w:r w:rsidR="00767A4B" w:rsidRPr="005B3892">
        <w:rPr>
          <w:rFonts w:ascii="Arial" w:hAnsi="Arial" w:cs="Arial"/>
          <w:sz w:val="18"/>
          <w:szCs w:val="18"/>
          <w:lang w:eastAsia="en-US" w:bidi="en-US"/>
        </w:rPr>
        <w:t>.</w:t>
      </w:r>
      <w:proofErr w:type="spellStart"/>
      <w:r w:rsidR="00767A4B" w:rsidRPr="005B3892">
        <w:rPr>
          <w:rFonts w:ascii="Arial" w:hAnsi="Arial" w:cs="Arial"/>
          <w:sz w:val="18"/>
          <w:szCs w:val="18"/>
          <w:lang w:val="en-US" w:eastAsia="en-US" w:bidi="en-US"/>
        </w:rPr>
        <w:t>ru</w:t>
      </w:r>
      <w:proofErr w:type="spellEnd"/>
      <w:r w:rsidR="00767A4B" w:rsidRPr="005B3892">
        <w:rPr>
          <w:rFonts w:ascii="Arial" w:hAnsi="Arial" w:cs="Arial"/>
          <w:sz w:val="18"/>
          <w:szCs w:val="18"/>
          <w:lang w:eastAsia="en-US" w:bidi="en-US"/>
        </w:rPr>
        <w:t>.</w:t>
      </w:r>
    </w:p>
    <w:p w:rsidR="00ED4211" w:rsidRPr="005B3892" w:rsidRDefault="005B3892" w:rsidP="005B38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9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767A4B" w:rsidRPr="005B389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аукционную документацию для проведения электронного аукциона и изв</w:t>
      </w:r>
      <w:r w:rsidR="00767A4B" w:rsidRPr="005B3892">
        <w:rPr>
          <w:rFonts w:ascii="Arial" w:hAnsi="Arial" w:cs="Arial"/>
          <w:sz w:val="18"/>
          <w:szCs w:val="18"/>
        </w:rPr>
        <w:t>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 на официальном сайте администрации муниципального образования «Город Астрахань»</w:t>
      </w:r>
      <w:r w:rsidR="00767A4B" w:rsidRPr="005B3892">
        <w:rPr>
          <w:rFonts w:ascii="Arial" w:hAnsi="Arial" w:cs="Arial"/>
          <w:sz w:val="18"/>
          <w:szCs w:val="18"/>
        </w:rPr>
        <w:t>, представленные управлением торговли и поддержки предпринимательства администрации муниципального образования «Город Астрахань» в управление информационной политики администрации</w:t>
      </w:r>
      <w:proofErr w:type="gramEnd"/>
      <w:r w:rsidR="00767A4B" w:rsidRPr="005B3892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ED4211" w:rsidRPr="005B3892" w:rsidRDefault="005B3892" w:rsidP="005B3892">
      <w:pPr>
        <w:pStyle w:val="1"/>
        <w:shd w:val="clear" w:color="auto" w:fill="auto"/>
        <w:tabs>
          <w:tab w:val="left" w:pos="142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B389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67A4B" w:rsidRPr="005B3892">
        <w:rPr>
          <w:rFonts w:ascii="Arial" w:hAnsi="Arial" w:cs="Arial"/>
          <w:sz w:val="18"/>
          <w:szCs w:val="18"/>
        </w:rPr>
        <w:t>Контроль за</w:t>
      </w:r>
      <w:proofErr w:type="gramEnd"/>
      <w:r w:rsidR="00767A4B" w:rsidRPr="005B3892">
        <w:rPr>
          <w:rFonts w:ascii="Arial" w:hAnsi="Arial" w:cs="Arial"/>
          <w:sz w:val="18"/>
          <w:szCs w:val="18"/>
        </w:rPr>
        <w:t xml:space="preserve"> </w:t>
      </w:r>
      <w:r w:rsidR="00767A4B" w:rsidRPr="005B3892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5B3892" w:rsidRPr="005B3892" w:rsidRDefault="00767A4B" w:rsidP="005B3892">
      <w:pPr>
        <w:pStyle w:val="1"/>
        <w:shd w:val="clear" w:color="auto" w:fill="auto"/>
        <w:ind w:firstLine="0"/>
        <w:jc w:val="right"/>
        <w:rPr>
          <w:rFonts w:asciiTheme="majorHAnsi" w:hAnsiTheme="majorHAnsi"/>
          <w:b/>
          <w:sz w:val="20"/>
          <w:szCs w:val="20"/>
        </w:rPr>
      </w:pPr>
      <w:r w:rsidRPr="005B3892">
        <w:rPr>
          <w:rFonts w:asciiTheme="majorHAnsi" w:hAnsiTheme="majorHAnsi" w:cs="Arial"/>
          <w:b/>
          <w:sz w:val="20"/>
          <w:szCs w:val="20"/>
        </w:rPr>
        <w:t>И.о. главы админ</w:t>
      </w:r>
      <w:r w:rsidRPr="005B3892">
        <w:rPr>
          <w:rFonts w:asciiTheme="majorHAnsi" w:hAnsiTheme="majorHAnsi" w:cs="Arial"/>
          <w:b/>
          <w:sz w:val="20"/>
          <w:szCs w:val="20"/>
        </w:rPr>
        <w:t>истрации</w:t>
      </w:r>
      <w:r w:rsidR="005B3892" w:rsidRPr="005B3892">
        <w:rPr>
          <w:rFonts w:asciiTheme="majorHAnsi" w:hAnsiTheme="majorHAnsi" w:cs="Arial"/>
          <w:b/>
          <w:sz w:val="20"/>
          <w:szCs w:val="20"/>
        </w:rPr>
        <w:t xml:space="preserve">  </w:t>
      </w:r>
      <w:r w:rsidR="005B3892" w:rsidRPr="005B3892">
        <w:rPr>
          <w:rFonts w:asciiTheme="majorHAnsi" w:hAnsiTheme="majorHAnsi" w:cs="Arial"/>
          <w:b/>
          <w:sz w:val="20"/>
          <w:szCs w:val="20"/>
        </w:rPr>
        <w:t>Г.В. Диденко</w:t>
      </w:r>
    </w:p>
    <w:p w:rsidR="00ED4211" w:rsidRDefault="00ED4211">
      <w:pPr>
        <w:pStyle w:val="1"/>
        <w:shd w:val="clear" w:color="auto" w:fill="auto"/>
        <w:ind w:firstLine="0"/>
        <w:jc w:val="both"/>
        <w:sectPr w:rsidR="00ED4211" w:rsidSect="005B3892">
          <w:pgSz w:w="11900" w:h="16840"/>
          <w:pgMar w:top="1134" w:right="1134" w:bottom="1656" w:left="1985" w:header="703" w:footer="1228" w:gutter="0"/>
          <w:pgNumType w:start="1"/>
          <w:cols w:space="720"/>
          <w:noEndnote/>
          <w:docGrid w:linePitch="360"/>
        </w:sectPr>
      </w:pPr>
    </w:p>
    <w:p w:rsidR="00B72C26" w:rsidRDefault="00767A4B" w:rsidP="00B72C26">
      <w:pPr>
        <w:pStyle w:val="20"/>
        <w:shd w:val="clear" w:color="auto" w:fill="auto"/>
        <w:spacing w:after="0"/>
        <w:ind w:left="4248"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5B3892">
        <w:rPr>
          <w:rFonts w:ascii="Arial" w:hAnsi="Arial" w:cs="Arial"/>
          <w:b w:val="0"/>
          <w:bCs w:val="0"/>
          <w:sz w:val="18"/>
          <w:szCs w:val="18"/>
        </w:rPr>
        <w:lastRenderedPageBreak/>
        <w:t xml:space="preserve">Приложение к распоряжению </w:t>
      </w:r>
    </w:p>
    <w:p w:rsidR="00B72C26" w:rsidRDefault="00767A4B" w:rsidP="00B72C26">
      <w:pPr>
        <w:pStyle w:val="20"/>
        <w:shd w:val="clear" w:color="auto" w:fill="auto"/>
        <w:spacing w:after="0"/>
        <w:ind w:left="4248"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5B3892">
        <w:rPr>
          <w:rFonts w:ascii="Arial" w:hAnsi="Arial" w:cs="Arial"/>
          <w:b w:val="0"/>
          <w:bCs w:val="0"/>
          <w:sz w:val="18"/>
          <w:szCs w:val="18"/>
        </w:rPr>
        <w:t xml:space="preserve">администрации муниципального образования </w:t>
      </w:r>
    </w:p>
    <w:p w:rsidR="005B3892" w:rsidRPr="005B3892" w:rsidRDefault="00767A4B" w:rsidP="00B72C26">
      <w:pPr>
        <w:pStyle w:val="20"/>
        <w:shd w:val="clear" w:color="auto" w:fill="auto"/>
        <w:spacing w:after="0"/>
        <w:ind w:left="4248"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5B3892">
        <w:rPr>
          <w:rFonts w:ascii="Arial" w:hAnsi="Arial" w:cs="Arial"/>
          <w:b w:val="0"/>
          <w:bCs w:val="0"/>
          <w:sz w:val="18"/>
          <w:szCs w:val="18"/>
        </w:rPr>
        <w:t xml:space="preserve">«Город Астрахань» </w:t>
      </w:r>
    </w:p>
    <w:p w:rsidR="00ED4211" w:rsidRPr="005B3892" w:rsidRDefault="00B72C26" w:rsidP="00B72C26">
      <w:pPr>
        <w:pStyle w:val="20"/>
        <w:shd w:val="clear" w:color="auto" w:fill="auto"/>
        <w:spacing w:after="0"/>
        <w:ind w:left="424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 w:val="0"/>
          <w:bCs w:val="0"/>
          <w:sz w:val="18"/>
          <w:szCs w:val="18"/>
        </w:rPr>
        <w:t>от 22.03.2019 № 821-р</w:t>
      </w:r>
    </w:p>
    <w:p w:rsidR="00B72C26" w:rsidRDefault="00B72C26" w:rsidP="005B3892">
      <w:pPr>
        <w:pStyle w:val="20"/>
        <w:shd w:val="clear" w:color="auto" w:fill="auto"/>
        <w:spacing w:after="0"/>
        <w:ind w:left="0"/>
        <w:jc w:val="both"/>
        <w:rPr>
          <w:rFonts w:ascii="Arial" w:hAnsi="Arial" w:cs="Arial"/>
          <w:sz w:val="18"/>
          <w:szCs w:val="18"/>
        </w:rPr>
      </w:pPr>
    </w:p>
    <w:p w:rsidR="00ED4211" w:rsidRPr="005B3892" w:rsidRDefault="00767A4B" w:rsidP="00B72C26">
      <w:pPr>
        <w:pStyle w:val="20"/>
        <w:shd w:val="clear" w:color="auto" w:fill="auto"/>
        <w:spacing w:after="0"/>
        <w:ind w:left="0"/>
        <w:jc w:val="center"/>
        <w:rPr>
          <w:rFonts w:ascii="Arial" w:hAnsi="Arial" w:cs="Arial"/>
          <w:sz w:val="18"/>
          <w:szCs w:val="18"/>
        </w:rPr>
      </w:pPr>
      <w:r w:rsidRPr="005B3892">
        <w:rPr>
          <w:rFonts w:ascii="Arial" w:hAnsi="Arial" w:cs="Arial"/>
          <w:sz w:val="18"/>
          <w:szCs w:val="18"/>
        </w:rPr>
        <w:t>КИРОВСКИЙ РАЙОН</w:t>
      </w:r>
    </w:p>
    <w:p w:rsidR="00ED4211" w:rsidRDefault="00767A4B" w:rsidP="00B72C26">
      <w:pPr>
        <w:pStyle w:val="20"/>
        <w:shd w:val="clear" w:color="auto" w:fill="auto"/>
        <w:spacing w:after="0"/>
        <w:ind w:left="0"/>
        <w:jc w:val="center"/>
      </w:pPr>
      <w:r w:rsidRPr="005B3892">
        <w:rPr>
          <w:rFonts w:ascii="Arial" w:hAnsi="Arial" w:cs="Arial"/>
          <w:sz w:val="18"/>
          <w:szCs w:val="18"/>
        </w:rPr>
        <w:t>Набережная реки Волги «Петровская»</w:t>
      </w:r>
    </w:p>
    <w:tbl>
      <w:tblPr>
        <w:tblOverlap w:val="never"/>
        <w:tblW w:w="0" w:type="auto"/>
        <w:jc w:val="center"/>
        <w:tblCellMar>
          <w:top w:w="17" w:type="dxa"/>
          <w:left w:w="28" w:type="dxa"/>
          <w:bottom w:w="17" w:type="dxa"/>
          <w:right w:w="28" w:type="dxa"/>
        </w:tblCellMar>
        <w:tblLook w:val="04A0" w:firstRow="1" w:lastRow="0" w:firstColumn="1" w:lastColumn="0" w:noHBand="0" w:noVBand="1"/>
      </w:tblPr>
      <w:tblGrid>
        <w:gridCol w:w="584"/>
        <w:gridCol w:w="2501"/>
        <w:gridCol w:w="1534"/>
        <w:gridCol w:w="2791"/>
        <w:gridCol w:w="1427"/>
      </w:tblGrid>
      <w:tr w:rsidR="00ED4211" w:rsidRPr="00B72C26" w:rsidTr="00B72C26">
        <w:trPr>
          <w:trHeight w:hRule="exact" w:val="581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 xml:space="preserve">№ </w:t>
            </w:r>
            <w:proofErr w:type="gramStart"/>
            <w:r w:rsidRPr="00B72C26">
              <w:rPr>
                <w:rFonts w:ascii="Arial" w:hAnsi="Arial" w:cs="Arial"/>
                <w:sz w:val="18"/>
                <w:szCs w:val="18"/>
              </w:rPr>
              <w:t>п</w:t>
            </w:r>
            <w:proofErr w:type="gramEnd"/>
            <w:r w:rsidRPr="00B72C26">
              <w:rPr>
                <w:rFonts w:ascii="Arial" w:hAnsi="Arial" w:cs="Arial"/>
                <w:sz w:val="18"/>
                <w:szCs w:val="18"/>
              </w:rPr>
              <w:t>/п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Адрес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Вид объекта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Специализация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Период</w:t>
            </w:r>
          </w:p>
        </w:tc>
      </w:tr>
      <w:tr w:rsidR="00ED4211" w:rsidRPr="00B72C26" w:rsidTr="00B72C26">
        <w:trPr>
          <w:trHeight w:hRule="exact" w:val="536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 xml:space="preserve">Набережная р. Волги «Петровская» (район </w:t>
            </w:r>
            <w:proofErr w:type="spellStart"/>
            <w:r w:rsidRPr="00B72C26">
              <w:rPr>
                <w:rFonts w:ascii="Arial" w:hAnsi="Arial" w:cs="Arial"/>
                <w:sz w:val="18"/>
                <w:szCs w:val="18"/>
              </w:rPr>
              <w:t>ЗАГСа</w:t>
            </w:r>
            <w:proofErr w:type="spellEnd"/>
            <w:r w:rsidRPr="00B72C2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 xml:space="preserve">квасной </w:t>
            </w:r>
            <w:r w:rsidRPr="00B72C26">
              <w:rPr>
                <w:rFonts w:ascii="Arial" w:hAnsi="Arial" w:cs="Arial"/>
                <w:sz w:val="18"/>
                <w:szCs w:val="18"/>
              </w:rPr>
              <w:t>аппарат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кваса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весна-осень</w:t>
            </w:r>
          </w:p>
        </w:tc>
      </w:tr>
      <w:tr w:rsidR="00ED4211" w:rsidRPr="00B72C26" w:rsidTr="00B72C26">
        <w:trPr>
          <w:trHeight w:hRule="exact" w:val="828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Набережная р. Волги «Петровская» (район скульптурной композиции «Золотая рыбка»)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квасной аппарат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кваса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весна-осень</w:t>
            </w:r>
          </w:p>
        </w:tc>
      </w:tr>
      <w:tr w:rsidR="00ED4211" w:rsidRPr="00B72C26" w:rsidTr="00B72C26">
        <w:trPr>
          <w:trHeight w:hRule="exact" w:val="840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Набережная р. Волги «Петровская» (напротив здания по ул. М. Горького, 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холодильное</w:t>
            </w:r>
            <w:r w:rsidRPr="00B72C26">
              <w:rPr>
                <w:rFonts w:ascii="Arial" w:hAnsi="Arial" w:cs="Arial"/>
                <w:sz w:val="18"/>
                <w:szCs w:val="18"/>
              </w:rPr>
              <w:t xml:space="preserve"> оборудование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мороженого, прохладительных напитков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весна-осень</w:t>
            </w:r>
          </w:p>
        </w:tc>
      </w:tr>
      <w:tr w:rsidR="00ED4211" w:rsidRPr="00B72C26" w:rsidTr="00B72C26">
        <w:trPr>
          <w:trHeight w:hRule="exact" w:val="696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B72C26">
              <w:rPr>
                <w:rFonts w:ascii="Arial" w:hAnsi="Arial" w:cs="Arial"/>
                <w:sz w:val="18"/>
                <w:szCs w:val="18"/>
              </w:rPr>
              <w:t>Набережная р. Волги «Петровская» (р-н</w:t>
            </w:r>
            <w:proofErr w:type="gramEnd"/>
          </w:p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B72C26">
              <w:rPr>
                <w:rFonts w:ascii="Arial" w:hAnsi="Arial" w:cs="Arial"/>
                <w:sz w:val="18"/>
                <w:szCs w:val="18"/>
              </w:rPr>
              <w:t>Петровского фонтана)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bCs/>
                <w:sz w:val="18"/>
                <w:szCs w:val="18"/>
              </w:rPr>
              <w:t>киоск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весна-осень</w:t>
            </w:r>
          </w:p>
        </w:tc>
      </w:tr>
      <w:tr w:rsidR="00ED4211" w:rsidRPr="00B72C26" w:rsidTr="00B72C26">
        <w:trPr>
          <w:trHeight w:hRule="exact" w:val="677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 xml:space="preserve">Набережная р. Волги </w:t>
            </w:r>
            <w:r w:rsidRPr="00B72C26">
              <w:rPr>
                <w:rFonts w:ascii="Arial" w:hAnsi="Arial" w:cs="Arial"/>
                <w:sz w:val="18"/>
                <w:szCs w:val="18"/>
              </w:rPr>
              <w:t>«Петровская» (напротив детской площадки)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тележка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воздушных шаров, игрушек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весна-осень</w:t>
            </w:r>
          </w:p>
        </w:tc>
      </w:tr>
      <w:tr w:rsidR="00ED4211" w:rsidRPr="00B72C26" w:rsidTr="00B72C26">
        <w:trPr>
          <w:trHeight w:hRule="exact" w:val="702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Набережная р. Волги «Петровская» (р- н Петровского фонтана)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тележка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воздушных шаров, игрушек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весна-осень</w:t>
            </w:r>
          </w:p>
        </w:tc>
      </w:tr>
      <w:tr w:rsidR="00ED4211" w:rsidRPr="00B72C26" w:rsidTr="00B72C26">
        <w:trPr>
          <w:trHeight w:hRule="exact" w:val="684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 xml:space="preserve">Набережная р. Волги </w:t>
            </w:r>
            <w:r w:rsidRPr="00B72C26">
              <w:rPr>
                <w:rFonts w:ascii="Arial" w:hAnsi="Arial" w:cs="Arial"/>
                <w:sz w:val="18"/>
                <w:szCs w:val="18"/>
              </w:rPr>
              <w:t>«Петровская» (в р-не причала №4)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стеллаж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сувенирной продукции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весна-осень</w:t>
            </w:r>
          </w:p>
        </w:tc>
      </w:tr>
      <w:tr w:rsidR="00ED4211" w:rsidRPr="00B72C26" w:rsidTr="00B72C26">
        <w:trPr>
          <w:trHeight w:hRule="exact" w:val="694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Набережная р. Волги «Петровская» (в р-не причала №4)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стеллаж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сувенирной продукции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весна-осень</w:t>
            </w:r>
          </w:p>
        </w:tc>
      </w:tr>
      <w:tr w:rsidR="00ED4211" w:rsidRPr="00B72C26" w:rsidTr="00B72C26">
        <w:trPr>
          <w:trHeight w:hRule="exact" w:val="831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ул. Кремлевская, 1 «а»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автолавка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 xml:space="preserve">реализация мучных, </w:t>
            </w:r>
            <w:r w:rsidRPr="00B72C26">
              <w:rPr>
                <w:rFonts w:ascii="Arial" w:hAnsi="Arial" w:cs="Arial"/>
                <w:sz w:val="18"/>
                <w:szCs w:val="18"/>
              </w:rPr>
              <w:t>кулинарных и кондитерских изделий, прохладительных и горячих напитков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4211" w:rsidRPr="00B72C26" w:rsidRDefault="00767A4B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весна-осень</w:t>
            </w:r>
          </w:p>
        </w:tc>
      </w:tr>
      <w:tr w:rsidR="00B72C26" w:rsidRPr="00B72C26" w:rsidTr="00B72C26">
        <w:trPr>
          <w:trHeight w:hRule="exact" w:val="831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Набережная р. Волги «Петровская» (р-н фонтана «Шутиха»)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киоск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круглогодично</w:t>
            </w:r>
          </w:p>
        </w:tc>
      </w:tr>
      <w:tr w:rsidR="00B72C26" w:rsidRPr="00B72C26" w:rsidTr="00B72C26">
        <w:trPr>
          <w:trHeight w:hRule="exact" w:val="831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Набережная р. Волги «Петровская» (р-н Петровского фонтана)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тележка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сладкой ваты, попкорна, кукурузы, карамели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круглогодично</w:t>
            </w:r>
          </w:p>
        </w:tc>
      </w:tr>
      <w:tr w:rsidR="00B72C26" w:rsidRPr="00B72C26" w:rsidTr="00B72C26">
        <w:trPr>
          <w:trHeight w:hRule="exact" w:val="556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 xml:space="preserve">ул. Сен-Симона, 42, </w:t>
            </w:r>
            <w:proofErr w:type="spellStart"/>
            <w:r w:rsidRPr="00B72C26">
              <w:rPr>
                <w:rFonts w:ascii="Arial" w:hAnsi="Arial" w:cs="Arial"/>
                <w:sz w:val="18"/>
                <w:szCs w:val="18"/>
              </w:rPr>
              <w:t>кор</w:t>
            </w:r>
            <w:proofErr w:type="spellEnd"/>
            <w:r w:rsidRPr="00B72C26">
              <w:rPr>
                <w:rFonts w:ascii="Arial" w:hAnsi="Arial" w:cs="Arial"/>
                <w:sz w:val="18"/>
                <w:szCs w:val="18"/>
              </w:rPr>
              <w:t>. 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тележка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реализация сладкой ваты, попкорна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2C26" w:rsidRPr="00B72C26" w:rsidRDefault="00B72C26" w:rsidP="00B72C26">
            <w:pPr>
              <w:pStyle w:val="a5"/>
              <w:shd w:val="clear" w:color="auto" w:fill="auto"/>
              <w:ind w:firstLine="0"/>
              <w:rPr>
                <w:rFonts w:ascii="Arial" w:hAnsi="Arial" w:cs="Arial"/>
                <w:sz w:val="18"/>
                <w:szCs w:val="18"/>
              </w:rPr>
            </w:pPr>
            <w:r w:rsidRPr="00B72C26">
              <w:rPr>
                <w:rFonts w:ascii="Arial" w:hAnsi="Arial" w:cs="Arial"/>
                <w:sz w:val="18"/>
                <w:szCs w:val="18"/>
              </w:rPr>
              <w:t>круглогодично</w:t>
            </w:r>
          </w:p>
        </w:tc>
      </w:tr>
    </w:tbl>
    <w:p w:rsidR="00DF4989" w:rsidRDefault="00DF4989" w:rsidP="00B72C26">
      <w:pPr>
        <w:pStyle w:val="a7"/>
        <w:shd w:val="clear" w:color="auto" w:fill="auto"/>
        <w:jc w:val="both"/>
      </w:pPr>
    </w:p>
    <w:sectPr w:rsidR="00DF4989" w:rsidSect="005B3892">
      <w:pgSz w:w="11900" w:h="16840"/>
      <w:pgMar w:top="1134" w:right="1134" w:bottom="1819" w:left="1985" w:header="751" w:footer="1391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A4B" w:rsidRDefault="00767A4B">
      <w:r>
        <w:separator/>
      </w:r>
    </w:p>
  </w:endnote>
  <w:endnote w:type="continuationSeparator" w:id="0">
    <w:p w:rsidR="00767A4B" w:rsidRDefault="00767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A4B" w:rsidRDefault="00767A4B"/>
  </w:footnote>
  <w:footnote w:type="continuationSeparator" w:id="0">
    <w:p w:rsidR="00767A4B" w:rsidRDefault="00767A4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613F8"/>
    <w:multiLevelType w:val="multilevel"/>
    <w:tmpl w:val="9948E5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D4211"/>
    <w:rsid w:val="002A1D96"/>
    <w:rsid w:val="005B3892"/>
    <w:rsid w:val="00767A4B"/>
    <w:rsid w:val="00B72C26"/>
    <w:rsid w:val="00DF4989"/>
    <w:rsid w:val="00ED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ind w:left="3200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таблице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ind w:left="3200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таблице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675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2019-03-25T04:59:00Z</dcterms:created>
  <dcterms:modified xsi:type="dcterms:W3CDTF">2019-03-25T05:17:00Z</dcterms:modified>
</cp:coreProperties>
</file>