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C43" w:rsidRPr="00406649" w:rsidRDefault="00406649" w:rsidP="00406649">
      <w:pPr>
        <w:pStyle w:val="20"/>
        <w:shd w:val="clear" w:color="auto" w:fill="auto"/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А</w:t>
      </w:r>
      <w:r w:rsidRPr="00406649">
        <w:rPr>
          <w:rFonts w:asciiTheme="majorHAnsi" w:hAnsiTheme="majorHAnsi"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sz w:val="20"/>
          <w:szCs w:val="20"/>
        </w:rPr>
        <w:t xml:space="preserve"> </w:t>
      </w:r>
      <w:r w:rsidRPr="00406649">
        <w:rPr>
          <w:rFonts w:asciiTheme="majorHAnsi" w:hAnsiTheme="majorHAnsi"/>
          <w:sz w:val="20"/>
          <w:szCs w:val="20"/>
        </w:rPr>
        <w:t>«</w:t>
      </w:r>
      <w:r>
        <w:rPr>
          <w:rFonts w:asciiTheme="majorHAnsi" w:hAnsiTheme="majorHAnsi"/>
          <w:sz w:val="20"/>
          <w:szCs w:val="20"/>
        </w:rPr>
        <w:t>Г</w:t>
      </w:r>
      <w:r w:rsidRPr="00406649">
        <w:rPr>
          <w:rFonts w:asciiTheme="majorHAnsi" w:hAnsiTheme="majorHAnsi"/>
          <w:sz w:val="20"/>
          <w:szCs w:val="20"/>
        </w:rPr>
        <w:t xml:space="preserve">ород </w:t>
      </w:r>
      <w:r>
        <w:rPr>
          <w:rFonts w:asciiTheme="majorHAnsi" w:hAnsiTheme="majorHAnsi"/>
          <w:sz w:val="20"/>
          <w:szCs w:val="20"/>
        </w:rPr>
        <w:t>А</w:t>
      </w:r>
      <w:r w:rsidRPr="00406649">
        <w:rPr>
          <w:rFonts w:asciiTheme="majorHAnsi" w:hAnsiTheme="majorHAnsi"/>
          <w:sz w:val="20"/>
          <w:szCs w:val="20"/>
        </w:rPr>
        <w:t>страхань»</w:t>
      </w:r>
    </w:p>
    <w:p w:rsidR="00406649" w:rsidRDefault="00873099" w:rsidP="00406649">
      <w:pPr>
        <w:pStyle w:val="11"/>
        <w:keepNext/>
        <w:keepLines/>
        <w:shd w:val="clear" w:color="auto" w:fill="auto"/>
        <w:rPr>
          <w:rFonts w:asciiTheme="majorHAnsi" w:hAnsiTheme="majorHAnsi"/>
          <w:sz w:val="20"/>
          <w:szCs w:val="20"/>
        </w:rPr>
      </w:pPr>
      <w:bookmarkStart w:id="0" w:name="bookmark0"/>
      <w:bookmarkStart w:id="1" w:name="bookmark1"/>
      <w:bookmarkStart w:id="2" w:name="bookmark2"/>
      <w:r w:rsidRPr="00406649">
        <w:rPr>
          <w:rFonts w:asciiTheme="majorHAnsi" w:hAnsiTheme="majorHAnsi"/>
          <w:sz w:val="20"/>
          <w:szCs w:val="20"/>
        </w:rPr>
        <w:t>РАСПОРЯЖЕНИЕ</w:t>
      </w:r>
      <w:bookmarkEnd w:id="0"/>
      <w:bookmarkEnd w:id="1"/>
      <w:bookmarkEnd w:id="2"/>
    </w:p>
    <w:p w:rsidR="00853C43" w:rsidRPr="00406649" w:rsidRDefault="00406649" w:rsidP="00406649">
      <w:pPr>
        <w:pStyle w:val="11"/>
        <w:keepNext/>
        <w:keepLines/>
        <w:shd w:val="clear" w:color="auto" w:fill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22 марта 2019 № 826-р</w:t>
      </w:r>
    </w:p>
    <w:p w:rsidR="00853C43" w:rsidRPr="00406649" w:rsidRDefault="00406649" w:rsidP="00406649">
      <w:pPr>
        <w:pStyle w:val="1"/>
        <w:shd w:val="clear" w:color="auto" w:fill="auto"/>
        <w:spacing w:after="0" w:line="240" w:lineRule="auto"/>
        <w:ind w:firstLine="0"/>
        <w:jc w:val="center"/>
        <w:rPr>
          <w:b/>
        </w:rPr>
      </w:pPr>
      <w:r w:rsidRPr="00406649">
        <w:rPr>
          <w:rFonts w:asciiTheme="majorHAnsi" w:hAnsiTheme="majorHAnsi"/>
          <w:b/>
          <w:sz w:val="20"/>
          <w:szCs w:val="20"/>
        </w:rPr>
        <w:t xml:space="preserve"> «</w:t>
      </w:r>
      <w:r w:rsidR="00873099" w:rsidRPr="00406649">
        <w:rPr>
          <w:rFonts w:asciiTheme="majorHAnsi" w:hAnsiTheme="majorHAnsi"/>
          <w:b/>
          <w:sz w:val="20"/>
          <w:szCs w:val="20"/>
        </w:rPr>
        <w:t xml:space="preserve">Об отклонении предложения </w:t>
      </w:r>
      <w:r w:rsidRPr="00406649">
        <w:rPr>
          <w:rFonts w:asciiTheme="majorHAnsi" w:hAnsiTheme="majorHAnsi"/>
          <w:b/>
          <w:sz w:val="20"/>
          <w:szCs w:val="20"/>
        </w:rPr>
        <w:t>о</w:t>
      </w:r>
      <w:r w:rsidR="00873099" w:rsidRPr="00406649">
        <w:rPr>
          <w:rFonts w:asciiTheme="majorHAnsi" w:hAnsiTheme="majorHAnsi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853C43" w:rsidRPr="00406649" w:rsidRDefault="00873099" w:rsidP="00406649">
      <w:pPr>
        <w:pStyle w:val="1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06649">
        <w:rPr>
          <w:rFonts w:ascii="Arial" w:hAnsi="Arial" w:cs="Arial"/>
          <w:sz w:val="18"/>
          <w:szCs w:val="18"/>
        </w:rPr>
        <w:t xml:space="preserve">В связи с </w:t>
      </w:r>
      <w:r w:rsidRPr="00406649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406649">
        <w:rPr>
          <w:rFonts w:ascii="Arial" w:hAnsi="Arial" w:cs="Arial"/>
          <w:sz w:val="18"/>
          <w:szCs w:val="18"/>
        </w:rPr>
        <w:t>Абдуллабекова</w:t>
      </w:r>
      <w:proofErr w:type="spellEnd"/>
      <w:r w:rsidRPr="00406649">
        <w:rPr>
          <w:rFonts w:ascii="Arial" w:hAnsi="Arial" w:cs="Arial"/>
          <w:sz w:val="18"/>
          <w:szCs w:val="18"/>
        </w:rPr>
        <w:t xml:space="preserve"> А.Р. от 30.01.2019 № 05/19-678- (0)-0, действующего за </w:t>
      </w:r>
      <w:proofErr w:type="spellStart"/>
      <w:r w:rsidRPr="00406649">
        <w:rPr>
          <w:rFonts w:ascii="Arial" w:hAnsi="Arial" w:cs="Arial"/>
          <w:sz w:val="18"/>
          <w:szCs w:val="18"/>
        </w:rPr>
        <w:t>Абдуллабекову</w:t>
      </w:r>
      <w:proofErr w:type="spellEnd"/>
      <w:r w:rsidRPr="00406649">
        <w:rPr>
          <w:rFonts w:ascii="Arial" w:hAnsi="Arial" w:cs="Arial"/>
          <w:sz w:val="18"/>
          <w:szCs w:val="18"/>
        </w:rPr>
        <w:t xml:space="preserve"> К.М. по доверенности, удостоверенной нотариусом Махачкалинского нотариального округа Республики Дагестан Магомедовой А.М., зарегистрированной в реестре за № 05/17</w:t>
      </w:r>
      <w:r w:rsidRPr="00406649">
        <w:rPr>
          <w:rFonts w:ascii="Arial" w:hAnsi="Arial" w:cs="Arial"/>
          <w:sz w:val="18"/>
          <w:szCs w:val="18"/>
        </w:rPr>
        <w:t>4-н/05-2018-1- 1324 от 25.06.2018, в соответствии со ст. 24, ст. 33, ст. 34 Градостроительного кодекса Российской Федерации, Генеральным планом развития города Астрахани до 2025</w:t>
      </w:r>
      <w:proofErr w:type="gramEnd"/>
      <w:r w:rsidRPr="0040664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06649">
        <w:rPr>
          <w:rFonts w:ascii="Arial" w:hAnsi="Arial" w:cs="Arial"/>
          <w:sz w:val="18"/>
          <w:szCs w:val="18"/>
        </w:rPr>
        <w:t>года, утвержденным решением Городской Думы муниципального образования «Город А</w:t>
      </w:r>
      <w:r w:rsidRPr="00406649">
        <w:rPr>
          <w:rFonts w:ascii="Arial" w:hAnsi="Arial" w:cs="Arial"/>
          <w:sz w:val="18"/>
          <w:szCs w:val="18"/>
        </w:rPr>
        <w:t xml:space="preserve">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№. 153, от 07.06.2018 № 63, Правилами землепользования </w:t>
      </w:r>
      <w:r w:rsidRPr="00406649">
        <w:rPr>
          <w:rFonts w:ascii="Arial" w:hAnsi="Arial" w:cs="Arial"/>
          <w:sz w:val="18"/>
          <w:szCs w:val="18"/>
        </w:rPr>
        <w:t>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</w:t>
      </w:r>
      <w:proofErr w:type="gramEnd"/>
      <w:r w:rsidRPr="0040664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06649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</w:t>
      </w:r>
      <w:r w:rsidRPr="00406649">
        <w:rPr>
          <w:rFonts w:ascii="Arial" w:hAnsi="Arial" w:cs="Arial"/>
          <w:sz w:val="18"/>
          <w:szCs w:val="18"/>
        </w:rPr>
        <w:t xml:space="preserve">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 01.03.2019, ввиду несоответствия требованиям СанПиН 2.2.1/2.1.1.1200-03 (</w:t>
      </w:r>
      <w:proofErr w:type="spellStart"/>
      <w:r w:rsidRPr="00406649">
        <w:rPr>
          <w:rFonts w:ascii="Arial" w:hAnsi="Arial" w:cs="Arial"/>
          <w:sz w:val="18"/>
          <w:szCs w:val="18"/>
        </w:rPr>
        <w:t>Санитарно</w:t>
      </w:r>
      <w:r w:rsidRPr="00406649">
        <w:rPr>
          <w:rFonts w:ascii="Arial" w:hAnsi="Arial" w:cs="Arial"/>
          <w:sz w:val="18"/>
          <w:szCs w:val="18"/>
        </w:rPr>
        <w:softHyphen/>
      </w:r>
      <w:r w:rsidRPr="00406649">
        <w:rPr>
          <w:rFonts w:ascii="Arial" w:hAnsi="Arial" w:cs="Arial"/>
          <w:sz w:val="18"/>
          <w:szCs w:val="18"/>
        </w:rPr>
        <w:t>з</w:t>
      </w:r>
      <w:r w:rsidRPr="00406649">
        <w:rPr>
          <w:rFonts w:ascii="Arial" w:hAnsi="Arial" w:cs="Arial"/>
          <w:sz w:val="18"/>
          <w:szCs w:val="18"/>
        </w:rPr>
        <w:t>ащитные</w:t>
      </w:r>
      <w:proofErr w:type="spellEnd"/>
      <w:r w:rsidRPr="00406649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гаражного кооператива:</w:t>
      </w:r>
      <w:proofErr w:type="gramEnd"/>
    </w:p>
    <w:p w:rsidR="00853C43" w:rsidRPr="00406649" w:rsidRDefault="00406649" w:rsidP="00406649">
      <w:pPr>
        <w:pStyle w:val="1"/>
        <w:shd w:val="clear" w:color="auto" w:fill="auto"/>
        <w:tabs>
          <w:tab w:val="left" w:pos="1118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73099" w:rsidRPr="00406649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</w:t>
      </w:r>
      <w:r w:rsidR="00873099" w:rsidRPr="00406649">
        <w:rPr>
          <w:rFonts w:ascii="Arial" w:hAnsi="Arial" w:cs="Arial"/>
          <w:sz w:val="18"/>
          <w:szCs w:val="18"/>
        </w:rPr>
        <w:t xml:space="preserve">я и застройки муниципального образования «Город Астрахань», в части изменения территориальной зоны Р-4 (зона </w:t>
      </w:r>
      <w:proofErr w:type="spellStart"/>
      <w:r w:rsidR="00873099" w:rsidRPr="00406649">
        <w:rPr>
          <w:rFonts w:ascii="Arial" w:hAnsi="Arial" w:cs="Arial"/>
          <w:sz w:val="18"/>
          <w:szCs w:val="18"/>
        </w:rPr>
        <w:t>санитарно</w:t>
      </w:r>
      <w:r w:rsidR="00873099" w:rsidRPr="00406649">
        <w:rPr>
          <w:rFonts w:ascii="Arial" w:hAnsi="Arial" w:cs="Arial"/>
          <w:sz w:val="18"/>
          <w:szCs w:val="18"/>
        </w:rPr>
        <w:softHyphen/>
        <w:t>за</w:t>
      </w:r>
      <w:bookmarkStart w:id="3" w:name="_GoBack"/>
      <w:bookmarkEnd w:id="3"/>
      <w:r w:rsidR="00873099" w:rsidRPr="00406649">
        <w:rPr>
          <w:rFonts w:ascii="Arial" w:hAnsi="Arial" w:cs="Arial"/>
          <w:sz w:val="18"/>
          <w:szCs w:val="18"/>
        </w:rPr>
        <w:t>щитной</w:t>
      </w:r>
      <w:proofErr w:type="spellEnd"/>
      <w:r w:rsidR="00873099" w:rsidRPr="00406649">
        <w:rPr>
          <w:rFonts w:ascii="Arial" w:hAnsi="Arial" w:cs="Arial"/>
          <w:sz w:val="18"/>
          <w:szCs w:val="18"/>
        </w:rPr>
        <w:t xml:space="preserve"> зелени), в которой расположен земельный участок № 56 в с/т «Транспортник» по пер. 2-й Литейный, 77 в Советском районе г. Астраха</w:t>
      </w:r>
      <w:r w:rsidR="00873099" w:rsidRPr="00406649">
        <w:rPr>
          <w:rFonts w:ascii="Arial" w:hAnsi="Arial" w:cs="Arial"/>
          <w:sz w:val="18"/>
          <w:szCs w:val="18"/>
        </w:rPr>
        <w:t>ни, на зону, в которой возможно размещение индивидуального жилищного строительства.</w:t>
      </w:r>
      <w:proofErr w:type="gramEnd"/>
    </w:p>
    <w:p w:rsidR="00853C43" w:rsidRPr="00406649" w:rsidRDefault="00406649" w:rsidP="00406649">
      <w:pPr>
        <w:pStyle w:val="1"/>
        <w:shd w:val="clear" w:color="auto" w:fill="auto"/>
        <w:tabs>
          <w:tab w:val="left" w:pos="1019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873099" w:rsidRPr="00406649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</w:t>
      </w:r>
      <w:r w:rsidR="00873099" w:rsidRPr="00406649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Астрахань».</w:t>
      </w:r>
    </w:p>
    <w:p w:rsidR="00853C43" w:rsidRPr="00406649" w:rsidRDefault="00406649" w:rsidP="00406649">
      <w:pPr>
        <w:pStyle w:val="1"/>
        <w:shd w:val="clear" w:color="auto" w:fill="auto"/>
        <w:tabs>
          <w:tab w:val="left" w:pos="1019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873099" w:rsidRPr="0040664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73099" w:rsidRPr="00406649">
        <w:rPr>
          <w:rFonts w:ascii="Arial" w:hAnsi="Arial" w:cs="Arial"/>
          <w:sz w:val="18"/>
          <w:szCs w:val="18"/>
        </w:rPr>
        <w:t>разместить</w:t>
      </w:r>
      <w:proofErr w:type="gramEnd"/>
      <w:r w:rsidR="00873099" w:rsidRPr="0040664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</w:t>
      </w:r>
      <w:r w:rsidR="00873099" w:rsidRPr="00406649">
        <w:rPr>
          <w:rFonts w:ascii="Arial" w:hAnsi="Arial" w:cs="Arial"/>
          <w:sz w:val="18"/>
          <w:szCs w:val="18"/>
        </w:rPr>
        <w:t>нь» на официальном сайте администрации муниципального образования «Город Астрахань».</w:t>
      </w:r>
    </w:p>
    <w:p w:rsidR="00853C43" w:rsidRPr="00406649" w:rsidRDefault="00406649" w:rsidP="00406649">
      <w:pPr>
        <w:pStyle w:val="1"/>
        <w:shd w:val="clear" w:color="auto" w:fill="auto"/>
        <w:tabs>
          <w:tab w:val="left" w:pos="1019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73099" w:rsidRPr="00406649">
        <w:rPr>
          <w:rFonts w:ascii="Arial" w:hAnsi="Arial" w:cs="Arial"/>
          <w:sz w:val="18"/>
          <w:szCs w:val="18"/>
        </w:rPr>
        <w:t>Контроль за</w:t>
      </w:r>
      <w:proofErr w:type="gramEnd"/>
      <w:r w:rsidR="00873099" w:rsidRPr="0040664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</w:t>
      </w:r>
      <w:r w:rsidR="00873099" w:rsidRPr="00406649">
        <w:rPr>
          <w:rFonts w:ascii="Arial" w:hAnsi="Arial" w:cs="Arial"/>
          <w:sz w:val="18"/>
          <w:szCs w:val="18"/>
        </w:rPr>
        <w:t xml:space="preserve"> и градостроительству администрации муниципального образования «Город Астрахань».</w:t>
      </w:r>
    </w:p>
    <w:p w:rsidR="00853C43" w:rsidRPr="00406649" w:rsidRDefault="00873099" w:rsidP="00406649">
      <w:pPr>
        <w:pStyle w:val="1"/>
        <w:shd w:val="clear" w:color="auto" w:fill="auto"/>
        <w:spacing w:after="0" w:line="240" w:lineRule="auto"/>
        <w:ind w:firstLine="709"/>
        <w:jc w:val="right"/>
        <w:rPr>
          <w:b/>
        </w:rPr>
      </w:pPr>
      <w:r w:rsidRPr="0040664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06649" w:rsidRPr="00406649">
        <w:rPr>
          <w:rFonts w:ascii="Arial" w:hAnsi="Arial" w:cs="Arial"/>
          <w:b/>
          <w:sz w:val="18"/>
          <w:szCs w:val="18"/>
        </w:rPr>
        <w:t xml:space="preserve"> </w:t>
      </w:r>
      <w:r w:rsidR="00406649" w:rsidRPr="00406649">
        <w:rPr>
          <w:rFonts w:ascii="Arial" w:hAnsi="Arial" w:cs="Arial"/>
          <w:b/>
          <w:sz w:val="18"/>
          <w:szCs w:val="18"/>
        </w:rPr>
        <w:t>Г.В. Диденко</w:t>
      </w:r>
    </w:p>
    <w:sectPr w:rsidR="00853C43" w:rsidRPr="00406649" w:rsidSect="00CE2870">
      <w:pgSz w:w="11900" w:h="16840"/>
      <w:pgMar w:top="1134" w:right="1134" w:bottom="1202" w:left="1985" w:header="669" w:footer="77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099" w:rsidRDefault="00873099">
      <w:r>
        <w:separator/>
      </w:r>
    </w:p>
  </w:endnote>
  <w:endnote w:type="continuationSeparator" w:id="0">
    <w:p w:rsidR="00873099" w:rsidRDefault="00873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099" w:rsidRDefault="00873099"/>
  </w:footnote>
  <w:footnote w:type="continuationSeparator" w:id="0">
    <w:p w:rsidR="00873099" w:rsidRDefault="008730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E33EC"/>
    <w:multiLevelType w:val="multilevel"/>
    <w:tmpl w:val="248C8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4D11B1"/>
    <w:multiLevelType w:val="multilevel"/>
    <w:tmpl w:val="AB9AE4E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3C43"/>
    <w:rsid w:val="00406649"/>
    <w:rsid w:val="00853C43"/>
    <w:rsid w:val="00873099"/>
    <w:rsid w:val="00CE2870"/>
    <w:rsid w:val="00FF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2019-03-25T05:24:00Z</dcterms:created>
  <dcterms:modified xsi:type="dcterms:W3CDTF">2019-03-25T05:30:00Z</dcterms:modified>
</cp:coreProperties>
</file>