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1A8" w:rsidRPr="000A2BF4" w:rsidRDefault="007521F1" w:rsidP="000A2BF4">
      <w:pPr>
        <w:jc w:val="center"/>
        <w:rPr>
          <w:rFonts w:asciiTheme="majorHAnsi" w:hAnsiTheme="majorHAnsi"/>
          <w:b/>
          <w:sz w:val="20"/>
          <w:szCs w:val="20"/>
        </w:rPr>
      </w:pPr>
      <w:r w:rsidRPr="000A2BF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A2BF4" w:rsidRPr="000A2BF4" w:rsidRDefault="0023785E" w:rsidP="000A2BF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A2BF4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6971A8" w:rsidRPr="000A2BF4" w:rsidRDefault="0023785E" w:rsidP="000A2BF4">
      <w:pPr>
        <w:jc w:val="center"/>
        <w:rPr>
          <w:rFonts w:asciiTheme="majorHAnsi" w:hAnsiTheme="majorHAnsi"/>
          <w:b/>
          <w:sz w:val="20"/>
          <w:szCs w:val="20"/>
        </w:rPr>
      </w:pPr>
      <w:r w:rsidRPr="000A2BF4">
        <w:rPr>
          <w:rFonts w:asciiTheme="majorHAnsi" w:hAnsiTheme="majorHAnsi"/>
          <w:b/>
          <w:sz w:val="20"/>
          <w:szCs w:val="20"/>
        </w:rPr>
        <w:t>22 мая 2023 года</w:t>
      </w:r>
      <w:bookmarkEnd w:id="1"/>
      <w:bookmarkEnd w:id="2"/>
      <w:r w:rsidR="007521F1" w:rsidRPr="000A2BF4">
        <w:rPr>
          <w:rFonts w:asciiTheme="majorHAnsi" w:hAnsiTheme="majorHAnsi"/>
          <w:b/>
          <w:sz w:val="20"/>
          <w:szCs w:val="20"/>
        </w:rPr>
        <w:t xml:space="preserve"> </w:t>
      </w:r>
      <w:r w:rsidRPr="000A2BF4">
        <w:rPr>
          <w:rFonts w:asciiTheme="majorHAnsi" w:hAnsiTheme="majorHAnsi"/>
          <w:b/>
          <w:sz w:val="20"/>
          <w:szCs w:val="20"/>
        </w:rPr>
        <w:t>№</w:t>
      </w:r>
      <w:r w:rsidR="007521F1" w:rsidRPr="000A2BF4">
        <w:rPr>
          <w:rFonts w:asciiTheme="majorHAnsi" w:hAnsiTheme="majorHAnsi"/>
          <w:b/>
          <w:sz w:val="20"/>
          <w:szCs w:val="20"/>
        </w:rPr>
        <w:t xml:space="preserve"> </w:t>
      </w:r>
      <w:r w:rsidRPr="000A2BF4">
        <w:rPr>
          <w:rFonts w:asciiTheme="majorHAnsi" w:hAnsiTheme="majorHAnsi"/>
          <w:b/>
          <w:sz w:val="20"/>
          <w:szCs w:val="20"/>
        </w:rPr>
        <w:t>775-р</w:t>
      </w:r>
    </w:p>
    <w:p w:rsidR="000A2BF4" w:rsidRDefault="007521F1" w:rsidP="000A2BF4">
      <w:pPr>
        <w:jc w:val="center"/>
        <w:rPr>
          <w:rFonts w:asciiTheme="majorHAnsi" w:hAnsiTheme="majorHAnsi"/>
          <w:b/>
          <w:sz w:val="20"/>
          <w:szCs w:val="20"/>
        </w:rPr>
      </w:pPr>
      <w:r w:rsidRPr="000A2BF4">
        <w:rPr>
          <w:rFonts w:asciiTheme="majorHAnsi" w:hAnsiTheme="majorHAnsi"/>
          <w:b/>
          <w:sz w:val="20"/>
          <w:szCs w:val="20"/>
        </w:rPr>
        <w:t>«</w:t>
      </w:r>
      <w:r w:rsidR="0023785E" w:rsidRPr="000A2BF4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0A2BF4">
        <w:rPr>
          <w:rFonts w:asciiTheme="majorHAnsi" w:hAnsiTheme="majorHAnsi"/>
          <w:b/>
          <w:sz w:val="20"/>
          <w:szCs w:val="20"/>
        </w:rPr>
        <w:t xml:space="preserve"> </w:t>
      </w:r>
      <w:r w:rsidR="0023785E" w:rsidRPr="000A2BF4">
        <w:rPr>
          <w:rFonts w:asciiTheme="majorHAnsi" w:hAnsiTheme="majorHAnsi"/>
          <w:b/>
          <w:sz w:val="20"/>
          <w:szCs w:val="20"/>
        </w:rPr>
        <w:t xml:space="preserve">в распоряжение администрации </w:t>
      </w:r>
    </w:p>
    <w:p w:rsidR="006971A8" w:rsidRPr="000A2BF4" w:rsidRDefault="0023785E" w:rsidP="000A2BF4">
      <w:pPr>
        <w:jc w:val="center"/>
        <w:rPr>
          <w:rFonts w:asciiTheme="majorHAnsi" w:hAnsiTheme="majorHAnsi"/>
          <w:b/>
          <w:sz w:val="20"/>
          <w:szCs w:val="20"/>
        </w:rPr>
      </w:pPr>
      <w:r w:rsidRPr="000A2BF4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Pr="000A2BF4">
        <w:rPr>
          <w:rFonts w:asciiTheme="majorHAnsi" w:hAnsiTheme="majorHAnsi"/>
          <w:b/>
          <w:sz w:val="20"/>
          <w:szCs w:val="20"/>
        </w:rPr>
        <w:t>«Город Астрахань» от 02.02.2022 № 149-р</w:t>
      </w:r>
      <w:r w:rsidR="007521F1" w:rsidRPr="000A2BF4">
        <w:rPr>
          <w:rFonts w:asciiTheme="majorHAnsi" w:hAnsiTheme="majorHAnsi"/>
          <w:b/>
          <w:sz w:val="20"/>
          <w:szCs w:val="20"/>
        </w:rPr>
        <w:t>»</w:t>
      </w:r>
    </w:p>
    <w:p w:rsidR="006971A8" w:rsidRPr="000A2BF4" w:rsidRDefault="0023785E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 xml:space="preserve">В соответствии с Федеральным законом «О </w:t>
      </w:r>
      <w:r w:rsidRPr="000A2BF4">
        <w:rPr>
          <w:rFonts w:ascii="Arial" w:hAnsi="Arial" w:cs="Arial"/>
          <w:sz w:val="18"/>
          <w:szCs w:val="18"/>
        </w:rPr>
        <w:t>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6971A8" w:rsidRPr="000A2BF4" w:rsidRDefault="00C94F18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3785E" w:rsidRPr="000A2BF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149-р «О созд</w:t>
      </w:r>
      <w:r w:rsidR="0023785E" w:rsidRPr="000A2BF4">
        <w:rPr>
          <w:rFonts w:ascii="Arial" w:hAnsi="Arial" w:cs="Arial"/>
          <w:sz w:val="18"/>
          <w:szCs w:val="18"/>
        </w:rPr>
        <w:t>ании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 с изменениями, внесенными распоряжениями администрации муниципального образования «Город Астрахань</w:t>
      </w:r>
      <w:r w:rsidR="0023785E" w:rsidRPr="000A2BF4">
        <w:rPr>
          <w:rFonts w:ascii="Arial" w:hAnsi="Arial" w:cs="Arial"/>
          <w:sz w:val="18"/>
          <w:szCs w:val="18"/>
        </w:rPr>
        <w:t>» от 23.03.2022 № 498-р, от 10.08.2022 № 1277-р, 20.10.2022 № 1976-р, администрации муниципального образования «Городской округ город Астрахань» от 30.01.2023 № 87-р (далее - распоряжение</w:t>
      </w:r>
      <w:proofErr w:type="gramEnd"/>
      <w:r w:rsidR="0023785E" w:rsidRPr="000A2BF4">
        <w:rPr>
          <w:rFonts w:ascii="Arial" w:hAnsi="Arial" w:cs="Arial"/>
          <w:sz w:val="18"/>
          <w:szCs w:val="18"/>
        </w:rPr>
        <w:t>), следующие изменения:</w:t>
      </w:r>
    </w:p>
    <w:p w:rsidR="006971A8" w:rsidRPr="000A2BF4" w:rsidRDefault="007521F1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 xml:space="preserve">1.1. </w:t>
      </w:r>
      <w:r w:rsidR="0023785E" w:rsidRPr="000A2BF4">
        <w:rPr>
          <w:rFonts w:ascii="Arial" w:hAnsi="Arial" w:cs="Arial"/>
          <w:sz w:val="18"/>
          <w:szCs w:val="18"/>
        </w:rPr>
        <w:t xml:space="preserve">В Положении о постоянно действующей комиссии </w:t>
      </w:r>
      <w:r w:rsidR="0023785E" w:rsidRPr="000A2BF4">
        <w:rPr>
          <w:rFonts w:ascii="Arial" w:hAnsi="Arial" w:cs="Arial"/>
          <w:sz w:val="18"/>
          <w:szCs w:val="18"/>
        </w:rPr>
        <w:t>по осуществлению закупок товаров и услуг для нужд заказчиков муниципального образования «Городской округ город Астрахань», утвержденном распоряжением (далее - Положение):</w:t>
      </w:r>
    </w:p>
    <w:p w:rsidR="006971A8" w:rsidRPr="000A2BF4" w:rsidRDefault="0023785E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>- в разделе 3:</w:t>
      </w:r>
    </w:p>
    <w:p w:rsidR="006971A8" w:rsidRPr="000A2BF4" w:rsidRDefault="0023785E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>пункт 3.5 изложить в новой редакции:</w:t>
      </w:r>
    </w:p>
    <w:p w:rsidR="006971A8" w:rsidRPr="000A2BF4" w:rsidRDefault="0023785E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 xml:space="preserve">«3.5. Члены комиссии обязаны при </w:t>
      </w:r>
      <w:r w:rsidRPr="000A2BF4">
        <w:rPr>
          <w:rFonts w:ascii="Arial" w:hAnsi="Arial" w:cs="Arial"/>
          <w:sz w:val="18"/>
          <w:szCs w:val="18"/>
        </w:rPr>
        <w:t>осуществлении закупок принимать меры по предотвращению и урегулированию конфликта интересов в соответствии с Федеральным законом от 25.12.2008 № 273-ФЗ «О противодействии коррупции», в соответствии с пунктом 9 части 1 статьи 31 Федерального закона от 05.04</w:t>
      </w:r>
      <w:r w:rsidRPr="000A2BF4">
        <w:rPr>
          <w:rFonts w:ascii="Arial" w:hAnsi="Arial" w:cs="Arial"/>
          <w:sz w:val="18"/>
          <w:szCs w:val="18"/>
        </w:rPr>
        <w:t>.2013 № 44-ФЗ.».</w:t>
      </w:r>
    </w:p>
    <w:p w:rsidR="006971A8" w:rsidRPr="000A2BF4" w:rsidRDefault="007521F1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 xml:space="preserve">1.2. </w:t>
      </w:r>
      <w:r w:rsidR="0023785E" w:rsidRPr="000A2BF4">
        <w:rPr>
          <w:rFonts w:ascii="Arial" w:hAnsi="Arial" w:cs="Arial"/>
          <w:sz w:val="18"/>
          <w:szCs w:val="18"/>
        </w:rPr>
        <w:t>Состав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Астрахань», утвержденный распоряжением, изложить в новой редакции согласно приложению к на</w:t>
      </w:r>
      <w:r w:rsidR="0023785E" w:rsidRPr="000A2BF4">
        <w:rPr>
          <w:rFonts w:ascii="Arial" w:hAnsi="Arial" w:cs="Arial"/>
          <w:sz w:val="18"/>
          <w:szCs w:val="18"/>
        </w:rPr>
        <w:t>стоящему распоряжению администрации муниципального образования «Городской</w:t>
      </w:r>
      <w:r w:rsidR="000A2BF4">
        <w:rPr>
          <w:rFonts w:ascii="Arial" w:hAnsi="Arial" w:cs="Arial"/>
          <w:sz w:val="18"/>
          <w:szCs w:val="18"/>
        </w:rPr>
        <w:t xml:space="preserve"> </w:t>
      </w:r>
      <w:r w:rsidR="0023785E" w:rsidRPr="000A2BF4">
        <w:rPr>
          <w:rFonts w:ascii="Arial" w:hAnsi="Arial" w:cs="Arial"/>
          <w:sz w:val="18"/>
          <w:szCs w:val="18"/>
        </w:rPr>
        <w:t>округ город Астрахань».</w:t>
      </w:r>
    </w:p>
    <w:p w:rsidR="006971A8" w:rsidRPr="000A2BF4" w:rsidRDefault="007521F1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 xml:space="preserve">2. </w:t>
      </w:r>
      <w:r w:rsidR="0023785E" w:rsidRPr="000A2BF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3785E" w:rsidRPr="000A2BF4">
        <w:rPr>
          <w:rFonts w:ascii="Arial" w:hAnsi="Arial" w:cs="Arial"/>
          <w:sz w:val="18"/>
          <w:szCs w:val="18"/>
        </w:rPr>
        <w:t>разместить</w:t>
      </w:r>
      <w:proofErr w:type="gramEnd"/>
      <w:r w:rsidR="0023785E" w:rsidRPr="000A2BF4">
        <w:rPr>
          <w:rFonts w:ascii="Arial" w:hAnsi="Arial" w:cs="Arial"/>
          <w:sz w:val="18"/>
          <w:szCs w:val="18"/>
        </w:rPr>
        <w:t xml:space="preserve"> настоящее </w:t>
      </w:r>
      <w:r w:rsidR="0023785E" w:rsidRPr="000A2BF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971A8" w:rsidRPr="000A2BF4" w:rsidRDefault="007521F1" w:rsidP="000A2B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2BF4">
        <w:rPr>
          <w:rFonts w:ascii="Arial" w:hAnsi="Arial" w:cs="Arial"/>
          <w:sz w:val="18"/>
          <w:szCs w:val="18"/>
        </w:rPr>
        <w:t xml:space="preserve">3. </w:t>
      </w:r>
      <w:r w:rsidR="0023785E" w:rsidRPr="000A2BF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</w:t>
      </w:r>
      <w:r w:rsidR="0023785E" w:rsidRPr="000A2BF4">
        <w:rPr>
          <w:rFonts w:ascii="Arial" w:hAnsi="Arial" w:cs="Arial"/>
          <w:sz w:val="18"/>
          <w:szCs w:val="18"/>
        </w:rPr>
        <w:t>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01D1B" w:rsidRDefault="0023785E" w:rsidP="000A2BF4">
      <w:pPr>
        <w:jc w:val="right"/>
        <w:rPr>
          <w:rFonts w:ascii="Arial" w:hAnsi="Arial" w:cs="Arial"/>
          <w:b/>
          <w:sz w:val="18"/>
          <w:szCs w:val="18"/>
        </w:rPr>
        <w:sectPr w:rsidR="00B01D1B" w:rsidSect="000A2BF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A2BF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521F1" w:rsidRPr="000A2BF4">
        <w:rPr>
          <w:rFonts w:ascii="Arial" w:hAnsi="Arial" w:cs="Arial"/>
          <w:b/>
          <w:sz w:val="18"/>
          <w:szCs w:val="18"/>
        </w:rPr>
        <w:t xml:space="preserve"> </w:t>
      </w:r>
      <w:r w:rsidRPr="000A2BF4">
        <w:rPr>
          <w:rFonts w:ascii="Arial" w:hAnsi="Arial" w:cs="Arial"/>
          <w:b/>
          <w:sz w:val="18"/>
          <w:szCs w:val="18"/>
        </w:rPr>
        <w:t>«Городской округ город Аст</w:t>
      </w:r>
      <w:r w:rsidRPr="000A2BF4">
        <w:rPr>
          <w:rFonts w:ascii="Arial" w:hAnsi="Arial" w:cs="Arial"/>
          <w:b/>
          <w:sz w:val="18"/>
          <w:szCs w:val="18"/>
        </w:rPr>
        <w:t>рахань»</w:t>
      </w:r>
      <w:r w:rsidR="007521F1" w:rsidRPr="000A2BF4">
        <w:rPr>
          <w:rFonts w:ascii="Arial" w:hAnsi="Arial" w:cs="Arial"/>
          <w:b/>
          <w:sz w:val="18"/>
          <w:szCs w:val="18"/>
        </w:rPr>
        <w:t xml:space="preserve"> </w:t>
      </w:r>
      <w:r w:rsidRPr="000A2BF4">
        <w:rPr>
          <w:rFonts w:ascii="Arial" w:hAnsi="Arial" w:cs="Arial"/>
          <w:b/>
          <w:sz w:val="18"/>
          <w:szCs w:val="18"/>
        </w:rPr>
        <w:t>О.А. Полумордвинов</w:t>
      </w:r>
    </w:p>
    <w:p w:rsidR="006971A8" w:rsidRPr="000A2BF4" w:rsidRDefault="00B01D1B" w:rsidP="000A2BF4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C1F3F0A" wp14:editId="365C0471">
            <wp:extent cx="5580380" cy="7439547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3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971A8" w:rsidRPr="000A2BF4" w:rsidSect="000A2BF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85E" w:rsidRDefault="0023785E">
      <w:r>
        <w:separator/>
      </w:r>
    </w:p>
  </w:endnote>
  <w:endnote w:type="continuationSeparator" w:id="0">
    <w:p w:rsidR="0023785E" w:rsidRDefault="00237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85E" w:rsidRDefault="0023785E"/>
  </w:footnote>
  <w:footnote w:type="continuationSeparator" w:id="0">
    <w:p w:rsidR="0023785E" w:rsidRDefault="002378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C86F0A"/>
    <w:multiLevelType w:val="multilevel"/>
    <w:tmpl w:val="59F0C7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971A8"/>
    <w:rsid w:val="000A2BF4"/>
    <w:rsid w:val="0023785E"/>
    <w:rsid w:val="006971A8"/>
    <w:rsid w:val="007521F1"/>
    <w:rsid w:val="00B01D1B"/>
    <w:rsid w:val="00C9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01D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1D1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01D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1D1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2023-05-22T09:17:00Z</dcterms:created>
  <dcterms:modified xsi:type="dcterms:W3CDTF">2023-05-22T09:19:00Z</dcterms:modified>
</cp:coreProperties>
</file>