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C" w:rsidRPr="002F577F" w:rsidRDefault="0012300C" w:rsidP="0012300C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737A70" w:rsidRDefault="0012300C" w:rsidP="0012300C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12300C" w:rsidRPr="002F577F" w:rsidRDefault="0012300C" w:rsidP="0012300C">
      <w:pPr>
        <w:pStyle w:val="3"/>
        <w:rPr>
          <w:spacing w:val="0"/>
        </w:rPr>
      </w:pPr>
      <w:r w:rsidRPr="002F577F">
        <w:rPr>
          <w:spacing w:val="0"/>
        </w:rPr>
        <w:t>22 ноября 2019 года № 2933-р</w:t>
      </w:r>
    </w:p>
    <w:p w:rsidR="0012300C" w:rsidRPr="002F577F" w:rsidRDefault="0012300C" w:rsidP="0012300C">
      <w:pPr>
        <w:pStyle w:val="3"/>
        <w:rPr>
          <w:spacing w:val="0"/>
        </w:rPr>
      </w:pPr>
      <w:r w:rsidRPr="002F577F">
        <w:rPr>
          <w:spacing w:val="0"/>
        </w:rPr>
        <w:t>«Об изъятии для муниципальных нужд муниципального образования</w:t>
      </w:r>
    </w:p>
    <w:p w:rsidR="0012300C" w:rsidRPr="002F577F" w:rsidRDefault="0012300C" w:rsidP="0012300C">
      <w:pPr>
        <w:pStyle w:val="3"/>
        <w:rPr>
          <w:spacing w:val="0"/>
        </w:rPr>
      </w:pPr>
      <w:r w:rsidRPr="002F577F">
        <w:rPr>
          <w:spacing w:val="0"/>
        </w:rPr>
        <w:t xml:space="preserve"> «Город Астрахань» жилых помещений многоквартирного дома </w:t>
      </w:r>
    </w:p>
    <w:p w:rsidR="0012300C" w:rsidRPr="002F577F" w:rsidRDefault="0012300C" w:rsidP="0012300C">
      <w:pPr>
        <w:pStyle w:val="3"/>
        <w:rPr>
          <w:spacing w:val="0"/>
        </w:rPr>
      </w:pPr>
      <w:r w:rsidRPr="002F577F">
        <w:rPr>
          <w:spacing w:val="0"/>
        </w:rPr>
        <w:t xml:space="preserve">(литера «А») по пл. </w:t>
      </w:r>
      <w:proofErr w:type="gramStart"/>
      <w:r w:rsidRPr="002F577F">
        <w:rPr>
          <w:spacing w:val="0"/>
        </w:rPr>
        <w:t>Заводской</w:t>
      </w:r>
      <w:proofErr w:type="gramEnd"/>
      <w:r w:rsidRPr="002F577F">
        <w:rPr>
          <w:spacing w:val="0"/>
        </w:rPr>
        <w:t xml:space="preserve">, 1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районе»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соответствии с ч. 10 ст. 32 Жилищного кодекса Российской Федерации, заключением об оценке соответствия многоквартирного дома (литера «А») по пл. Заводской, 1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от 03.08.2018 № ЗАК-1/7, распоряжением администрации муниципального образования «Город Астрахань</w:t>
      </w:r>
      <w:proofErr w:type="gramEnd"/>
      <w:r w:rsidRPr="002F577F">
        <w:rPr>
          <w:spacing w:val="0"/>
        </w:rPr>
        <w:t xml:space="preserve">» от 30.08.2018 № 3958-р «О признании многоквартирного дома (литера «А») по пл. </w:t>
      </w:r>
      <w:proofErr w:type="gramStart"/>
      <w:r w:rsidRPr="002F577F">
        <w:rPr>
          <w:spacing w:val="0"/>
        </w:rPr>
        <w:t>Заводской</w:t>
      </w:r>
      <w:proofErr w:type="gramEnd"/>
      <w:r w:rsidRPr="002F577F">
        <w:rPr>
          <w:spacing w:val="0"/>
        </w:rPr>
        <w:t xml:space="preserve">, 1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аварийным и подлежащим сносу»: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 xml:space="preserve">Изъять для муниципальных нужд муниципального образования «Город Астрахань» жилые помещения (квартиры №№ 1, 3, 4, 6, 7, 8) (литера «А») в многоквартирном доме, расположенные по адресу: г. Астрахань, пл. Заводская, 1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(далее - недвижимое имущество).</w:t>
      </w:r>
      <w:proofErr w:type="gramEnd"/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</w:t>
      </w:r>
      <w:bookmarkStart w:id="0" w:name="_GoBack"/>
      <w:bookmarkEnd w:id="0"/>
      <w:r w:rsidRPr="002F577F">
        <w:rPr>
          <w:spacing w:val="0"/>
        </w:rPr>
        <w:t>ой службы государственной регистрации, кадастра и картографии по Астраханской области.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2.2.1.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предложения­ми о размере возмещения.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5.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12300C" w:rsidRPr="002F577F" w:rsidRDefault="0012300C" w:rsidP="00737A70">
      <w:pPr>
        <w:pStyle w:val="a3"/>
        <w:ind w:firstLine="709"/>
        <w:rPr>
          <w:spacing w:val="0"/>
        </w:rPr>
      </w:pPr>
      <w:r w:rsidRPr="002F577F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052C82" w:rsidRDefault="0012300C" w:rsidP="0012300C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737A7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0C"/>
    <w:rsid w:val="00052C82"/>
    <w:rsid w:val="0012300C"/>
    <w:rsid w:val="0073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30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230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30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230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2019-11-27T12:37:00Z</dcterms:created>
  <dcterms:modified xsi:type="dcterms:W3CDTF">2019-11-27T12:40:00Z</dcterms:modified>
</cp:coreProperties>
</file>