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850" w:rsidRPr="00A40FF0" w:rsidRDefault="00A40FF0" w:rsidP="00A40FF0">
      <w:pPr>
        <w:jc w:val="center"/>
        <w:rPr>
          <w:rFonts w:asciiTheme="majorHAnsi" w:hAnsiTheme="majorHAnsi"/>
          <w:b/>
          <w:sz w:val="20"/>
          <w:szCs w:val="20"/>
        </w:rPr>
      </w:pPr>
      <w:r w:rsidRPr="00A40FF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C2850" w:rsidRPr="00A40FF0" w:rsidRDefault="00EB29DE" w:rsidP="00A40FF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40FF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A40FF0">
        <w:rPr>
          <w:rFonts w:asciiTheme="majorHAnsi" w:hAnsiTheme="majorHAnsi"/>
          <w:b/>
          <w:sz w:val="20"/>
          <w:szCs w:val="20"/>
        </w:rPr>
        <w:t xml:space="preserve"> </w:t>
      </w:r>
      <w:r w:rsidR="00A40FF0" w:rsidRPr="00A40FF0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A40FF0">
        <w:rPr>
          <w:rFonts w:asciiTheme="majorHAnsi" w:hAnsiTheme="majorHAnsi"/>
          <w:b/>
          <w:sz w:val="20"/>
          <w:szCs w:val="20"/>
        </w:rPr>
        <w:t>22 ноября 2022 года</w:t>
      </w:r>
      <w:r w:rsidR="00A40FF0" w:rsidRPr="00A40FF0">
        <w:rPr>
          <w:rFonts w:asciiTheme="majorHAnsi" w:hAnsiTheme="majorHAnsi"/>
          <w:b/>
          <w:sz w:val="20"/>
          <w:szCs w:val="20"/>
        </w:rPr>
        <w:t xml:space="preserve"> № </w:t>
      </w:r>
      <w:r w:rsidRPr="00A40FF0">
        <w:rPr>
          <w:rFonts w:asciiTheme="majorHAnsi" w:hAnsiTheme="majorHAnsi"/>
          <w:b/>
          <w:sz w:val="20"/>
          <w:szCs w:val="20"/>
        </w:rPr>
        <w:t>2168-р</w:t>
      </w:r>
      <w:bookmarkEnd w:id="1"/>
      <w:bookmarkEnd w:id="2"/>
    </w:p>
    <w:p w:rsidR="007C2850" w:rsidRPr="00A40FF0" w:rsidRDefault="00A40FF0" w:rsidP="00A40FF0">
      <w:pPr>
        <w:jc w:val="center"/>
        <w:rPr>
          <w:rFonts w:asciiTheme="majorHAnsi" w:hAnsiTheme="majorHAnsi"/>
          <w:b/>
          <w:sz w:val="20"/>
          <w:szCs w:val="20"/>
        </w:rPr>
      </w:pPr>
      <w:r w:rsidRPr="00A40FF0">
        <w:rPr>
          <w:rFonts w:asciiTheme="majorHAnsi" w:hAnsiTheme="majorHAnsi"/>
          <w:b/>
          <w:sz w:val="20"/>
          <w:szCs w:val="20"/>
        </w:rPr>
        <w:t>«О</w:t>
      </w:r>
      <w:r w:rsidR="00EB29DE" w:rsidRPr="00A40FF0">
        <w:rPr>
          <w:rFonts w:asciiTheme="majorHAnsi" w:hAnsiTheme="majorHAnsi"/>
          <w:b/>
          <w:sz w:val="20"/>
          <w:szCs w:val="20"/>
        </w:rPr>
        <w:t xml:space="preserve"> принятии решения о внесении изменений в сводную бюджетную роспись </w:t>
      </w:r>
      <w:r>
        <w:rPr>
          <w:rFonts w:asciiTheme="majorHAnsi" w:hAnsiTheme="majorHAnsi"/>
          <w:b/>
          <w:sz w:val="20"/>
          <w:szCs w:val="20"/>
        </w:rPr>
        <w:br/>
      </w:r>
      <w:r w:rsidR="00EB29DE" w:rsidRPr="00A40FF0">
        <w:rPr>
          <w:rFonts w:asciiTheme="majorHAnsi" w:hAnsiTheme="majorHAnsi"/>
          <w:b/>
          <w:sz w:val="20"/>
          <w:szCs w:val="20"/>
        </w:rPr>
        <w:t xml:space="preserve">бюджета </w:t>
      </w:r>
      <w:r w:rsidR="00EB29DE" w:rsidRPr="00A40FF0">
        <w:rPr>
          <w:rFonts w:asciiTheme="majorHAnsi" w:hAnsiTheme="majorHAnsi"/>
          <w:b/>
          <w:sz w:val="20"/>
          <w:szCs w:val="20"/>
        </w:rPr>
        <w:t xml:space="preserve">муниципального образования «Город Астрахань» на 2022 год </w:t>
      </w:r>
      <w:r>
        <w:rPr>
          <w:rFonts w:asciiTheme="majorHAnsi" w:hAnsiTheme="majorHAnsi"/>
          <w:b/>
          <w:sz w:val="20"/>
          <w:szCs w:val="20"/>
        </w:rPr>
        <w:br/>
      </w:r>
      <w:r w:rsidR="00EB29DE" w:rsidRPr="00A40FF0">
        <w:rPr>
          <w:rFonts w:asciiTheme="majorHAnsi" w:hAnsiTheme="majorHAnsi"/>
          <w:b/>
          <w:sz w:val="20"/>
          <w:szCs w:val="20"/>
        </w:rPr>
        <w:t xml:space="preserve">и на плановый период </w:t>
      </w:r>
      <w:r w:rsidRPr="00A40FF0">
        <w:rPr>
          <w:rFonts w:asciiTheme="majorHAnsi" w:hAnsiTheme="majorHAnsi"/>
          <w:b/>
          <w:sz w:val="20"/>
          <w:szCs w:val="20"/>
        </w:rPr>
        <w:t>2023 и 2024 годов»</w:t>
      </w:r>
    </w:p>
    <w:p w:rsidR="007C2850" w:rsidRPr="00EA2787" w:rsidRDefault="00EB29DE" w:rsidP="00A40F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A2787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</w:t>
      </w:r>
      <w:r w:rsidRPr="00EA2787">
        <w:rPr>
          <w:rFonts w:ascii="Arial" w:hAnsi="Arial" w:cs="Arial"/>
          <w:sz w:val="18"/>
          <w:szCs w:val="18"/>
        </w:rPr>
        <w:t>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 и Законом Астраханской области от 16.11.2022 №75/2022-03 «О внесении изменен</w:t>
      </w:r>
      <w:r w:rsidRPr="00EA2787">
        <w:rPr>
          <w:rFonts w:ascii="Arial" w:hAnsi="Arial" w:cs="Arial"/>
          <w:sz w:val="18"/>
          <w:szCs w:val="18"/>
        </w:rPr>
        <w:t>ий</w:t>
      </w:r>
      <w:proofErr w:type="gramEnd"/>
      <w:r w:rsidRPr="00EA27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A2787">
        <w:rPr>
          <w:rFonts w:ascii="Arial" w:hAnsi="Arial" w:cs="Arial"/>
          <w:sz w:val="18"/>
          <w:szCs w:val="18"/>
        </w:rPr>
        <w:t>в Закон Астраханской области «О бюджете Астраханской области на 2022 год и на плановый период 2023 и 2024 годов», в целях перераспределения объема бюджетных ассигнований между разделами, подразделами, целевыми статьями, видами расходов, программными и н</w:t>
      </w:r>
      <w:r w:rsidRPr="00EA2787">
        <w:rPr>
          <w:rFonts w:ascii="Arial" w:hAnsi="Arial" w:cs="Arial"/>
          <w:sz w:val="18"/>
          <w:szCs w:val="18"/>
        </w:rPr>
        <w:t>епрограммными направлениями расходов классификации расходов бюджета и главными распорядителями бюджетных средств в рамках исполнения полномочий муниципального образования «Город Астрахань»:</w:t>
      </w:r>
      <w:proofErr w:type="gramEnd"/>
    </w:p>
    <w:p w:rsidR="007C2850" w:rsidRPr="00EA2787" w:rsidRDefault="00A40FF0" w:rsidP="00A40F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787">
        <w:rPr>
          <w:rFonts w:ascii="Arial" w:hAnsi="Arial" w:cs="Arial"/>
          <w:sz w:val="18"/>
          <w:szCs w:val="18"/>
        </w:rPr>
        <w:t xml:space="preserve">1. </w:t>
      </w:r>
      <w:r w:rsidR="00EB29DE" w:rsidRPr="00EA2787">
        <w:rPr>
          <w:rFonts w:ascii="Arial" w:hAnsi="Arial" w:cs="Arial"/>
          <w:sz w:val="18"/>
          <w:szCs w:val="18"/>
        </w:rPr>
        <w:t xml:space="preserve">Утвердить перечень предложений главных распорядителей бюджетных </w:t>
      </w:r>
      <w:r w:rsidR="00EB29DE" w:rsidRPr="00EA2787">
        <w:rPr>
          <w:rFonts w:ascii="Arial" w:hAnsi="Arial" w:cs="Arial"/>
          <w:sz w:val="18"/>
          <w:szCs w:val="18"/>
        </w:rPr>
        <w:t>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</w:t>
      </w:r>
      <w:r w:rsidR="00EB29DE" w:rsidRPr="00EA2787">
        <w:rPr>
          <w:rFonts w:ascii="Arial" w:hAnsi="Arial" w:cs="Arial"/>
          <w:sz w:val="18"/>
          <w:szCs w:val="18"/>
        </w:rPr>
        <w:t>нь» (далее - предложения ГРБС, распоряжение).</w:t>
      </w:r>
    </w:p>
    <w:p w:rsidR="007C2850" w:rsidRPr="00EA2787" w:rsidRDefault="00A40FF0" w:rsidP="00A40F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787">
        <w:rPr>
          <w:rFonts w:ascii="Arial" w:hAnsi="Arial" w:cs="Arial"/>
          <w:sz w:val="18"/>
          <w:szCs w:val="18"/>
        </w:rPr>
        <w:t xml:space="preserve">2. </w:t>
      </w:r>
      <w:r w:rsidR="00EB29DE" w:rsidRPr="00EA2787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годов, в части перераспределения бюджетных ассигнований согласно пр</w:t>
      </w:r>
      <w:r w:rsidR="00EB29DE" w:rsidRPr="00EA2787">
        <w:rPr>
          <w:rFonts w:ascii="Arial" w:hAnsi="Arial" w:cs="Arial"/>
          <w:sz w:val="18"/>
          <w:szCs w:val="18"/>
        </w:rPr>
        <w:t>иложению 2 к настоящему распоряжению на основании предложений ГРБС.</w:t>
      </w:r>
    </w:p>
    <w:p w:rsidR="007C2850" w:rsidRPr="00EA2787" w:rsidRDefault="00A40FF0" w:rsidP="00A40F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787">
        <w:rPr>
          <w:rFonts w:ascii="Arial" w:hAnsi="Arial" w:cs="Arial"/>
          <w:sz w:val="18"/>
          <w:szCs w:val="18"/>
        </w:rPr>
        <w:t xml:space="preserve">3. </w:t>
      </w:r>
      <w:r w:rsidR="00EB29DE" w:rsidRPr="00EA2787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</w:t>
      </w:r>
      <w:r w:rsidR="00EB29DE" w:rsidRPr="00EA2787">
        <w:rPr>
          <w:rFonts w:ascii="Arial" w:hAnsi="Arial" w:cs="Arial"/>
          <w:sz w:val="18"/>
          <w:szCs w:val="18"/>
        </w:rPr>
        <w:t>я «Город Астрахань на 2022 год и на плановый период 2023 и</w:t>
      </w:r>
      <w:r w:rsidRPr="00EA2787">
        <w:rPr>
          <w:rFonts w:ascii="Arial" w:hAnsi="Arial" w:cs="Arial"/>
          <w:sz w:val="18"/>
          <w:szCs w:val="18"/>
        </w:rPr>
        <w:t xml:space="preserve"> </w:t>
      </w:r>
      <w:r w:rsidR="00EB29DE" w:rsidRPr="00EA2787">
        <w:rPr>
          <w:rFonts w:ascii="Arial" w:hAnsi="Arial" w:cs="Arial"/>
          <w:sz w:val="18"/>
          <w:szCs w:val="18"/>
        </w:rPr>
        <w:t>2024 годов, в части перераспределения бюджетных ассигнований согласно приложению 2 к настоящему распоряжению.</w:t>
      </w:r>
    </w:p>
    <w:p w:rsidR="007C2850" w:rsidRPr="00EA2787" w:rsidRDefault="00A40FF0" w:rsidP="00A40F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787">
        <w:rPr>
          <w:rFonts w:ascii="Arial" w:hAnsi="Arial" w:cs="Arial"/>
          <w:sz w:val="18"/>
          <w:szCs w:val="18"/>
        </w:rPr>
        <w:t xml:space="preserve">4. </w:t>
      </w:r>
      <w:r w:rsidR="00EB29DE" w:rsidRPr="00EA278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EB29DE" w:rsidRPr="00EA2787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EB29DE" w:rsidRPr="00EA2787">
        <w:rPr>
          <w:rFonts w:ascii="Arial" w:hAnsi="Arial" w:cs="Arial"/>
          <w:sz w:val="18"/>
          <w:szCs w:val="18"/>
        </w:rPr>
        <w:t>разместить</w:t>
      </w:r>
      <w:proofErr w:type="gramEnd"/>
      <w:r w:rsidR="00EB29DE" w:rsidRPr="00EA2787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7C2850" w:rsidRPr="00EA2787" w:rsidRDefault="00A40FF0" w:rsidP="00A40F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A278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B29DE" w:rsidRPr="00EA2787">
        <w:rPr>
          <w:rFonts w:ascii="Arial" w:hAnsi="Arial" w:cs="Arial"/>
          <w:sz w:val="18"/>
          <w:szCs w:val="18"/>
        </w:rPr>
        <w:t>Контроль за</w:t>
      </w:r>
      <w:proofErr w:type="gramEnd"/>
      <w:r w:rsidR="00EB29DE" w:rsidRPr="00EA2787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7C2850" w:rsidRPr="00EA2787" w:rsidRDefault="00EB29DE" w:rsidP="00EA2787">
      <w:pPr>
        <w:jc w:val="right"/>
        <w:rPr>
          <w:rFonts w:ascii="Arial" w:hAnsi="Arial" w:cs="Arial"/>
          <w:b/>
          <w:sz w:val="18"/>
          <w:szCs w:val="18"/>
        </w:rPr>
      </w:pPr>
      <w:r w:rsidRPr="00EA2787">
        <w:rPr>
          <w:rFonts w:ascii="Arial" w:hAnsi="Arial" w:cs="Arial"/>
          <w:b/>
          <w:sz w:val="18"/>
          <w:szCs w:val="18"/>
        </w:rPr>
        <w:t>Глава муниципального</w:t>
      </w:r>
      <w:r w:rsidR="00A40FF0" w:rsidRPr="00EA2787">
        <w:rPr>
          <w:rFonts w:ascii="Arial" w:hAnsi="Arial" w:cs="Arial"/>
          <w:b/>
          <w:sz w:val="18"/>
          <w:szCs w:val="18"/>
        </w:rPr>
        <w:t xml:space="preserve"> </w:t>
      </w:r>
      <w:r w:rsidRPr="00EA2787">
        <w:rPr>
          <w:rFonts w:ascii="Arial" w:hAnsi="Arial" w:cs="Arial"/>
          <w:b/>
          <w:sz w:val="18"/>
          <w:szCs w:val="18"/>
        </w:rPr>
        <w:t>образования «Город Астр</w:t>
      </w:r>
      <w:r w:rsidRPr="00EA2787">
        <w:rPr>
          <w:rFonts w:ascii="Arial" w:hAnsi="Arial" w:cs="Arial"/>
          <w:b/>
          <w:sz w:val="18"/>
          <w:szCs w:val="18"/>
        </w:rPr>
        <w:t>ахань»</w:t>
      </w:r>
      <w:r w:rsidR="00EA2787" w:rsidRPr="00EA2787">
        <w:rPr>
          <w:rFonts w:ascii="Arial" w:hAnsi="Arial" w:cs="Arial"/>
          <w:b/>
          <w:sz w:val="18"/>
          <w:szCs w:val="18"/>
        </w:rPr>
        <w:t xml:space="preserve"> </w:t>
      </w:r>
      <w:r w:rsidRPr="00EA2787">
        <w:rPr>
          <w:rFonts w:ascii="Arial" w:hAnsi="Arial" w:cs="Arial"/>
          <w:b/>
          <w:sz w:val="18"/>
          <w:szCs w:val="18"/>
        </w:rPr>
        <w:t>О.А.</w:t>
      </w:r>
      <w:r w:rsidR="00A40FF0" w:rsidRPr="00EA2787">
        <w:rPr>
          <w:rFonts w:ascii="Arial" w:hAnsi="Arial" w:cs="Arial"/>
          <w:b/>
          <w:sz w:val="18"/>
          <w:szCs w:val="18"/>
        </w:rPr>
        <w:t xml:space="preserve"> П</w:t>
      </w:r>
      <w:r w:rsidRPr="00EA2787">
        <w:rPr>
          <w:rFonts w:ascii="Arial" w:hAnsi="Arial" w:cs="Arial"/>
          <w:b/>
          <w:sz w:val="18"/>
          <w:szCs w:val="18"/>
        </w:rPr>
        <w:t>олумордвинов</w:t>
      </w:r>
      <w:r w:rsidR="00102F62" w:rsidRPr="00102F62">
        <w:rPr>
          <w:noProof/>
          <w:lang w:bidi="ar-SA"/>
        </w:rPr>
        <w:t xml:space="preserve"> </w:t>
      </w:r>
      <w:r w:rsidR="00102F62">
        <w:rPr>
          <w:noProof/>
          <w:lang w:bidi="ar-SA"/>
        </w:rPr>
        <w:lastRenderedPageBreak/>
        <w:drawing>
          <wp:inline distT="0" distB="0" distL="0" distR="0" wp14:anchorId="0EC9ECD2" wp14:editId="1FA3E83F">
            <wp:extent cx="5580380" cy="766647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2F62" w:rsidRPr="00102F62">
        <w:rPr>
          <w:noProof/>
          <w:lang w:bidi="ar-SA"/>
        </w:rPr>
        <w:t xml:space="preserve"> </w:t>
      </w:r>
      <w:r w:rsidR="00102F62">
        <w:rPr>
          <w:noProof/>
          <w:lang w:bidi="ar-SA"/>
        </w:rPr>
        <w:lastRenderedPageBreak/>
        <w:drawing>
          <wp:inline distT="0" distB="0" distL="0" distR="0" wp14:anchorId="32E29462" wp14:editId="0E31F2B4">
            <wp:extent cx="5580380" cy="775747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57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EA2787" w:rsidRPr="00EA2787" w:rsidRDefault="00EA2787">
      <w:pPr>
        <w:rPr>
          <w:rFonts w:ascii="Arial" w:hAnsi="Arial" w:cs="Arial"/>
          <w:b/>
          <w:sz w:val="18"/>
          <w:szCs w:val="18"/>
        </w:rPr>
      </w:pPr>
    </w:p>
    <w:sectPr w:rsidR="00EA2787" w:rsidRPr="00EA2787" w:rsidSect="00A40FF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9DE" w:rsidRDefault="00EB29DE">
      <w:r>
        <w:separator/>
      </w:r>
    </w:p>
  </w:endnote>
  <w:endnote w:type="continuationSeparator" w:id="0">
    <w:p w:rsidR="00EB29DE" w:rsidRDefault="00EB2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9DE" w:rsidRDefault="00EB29DE"/>
  </w:footnote>
  <w:footnote w:type="continuationSeparator" w:id="0">
    <w:p w:rsidR="00EB29DE" w:rsidRDefault="00EB29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C41DC4"/>
    <w:multiLevelType w:val="multilevel"/>
    <w:tmpl w:val="1FAEB1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2850"/>
    <w:rsid w:val="00102F62"/>
    <w:rsid w:val="007C2850"/>
    <w:rsid w:val="007F1730"/>
    <w:rsid w:val="00A40FF0"/>
    <w:rsid w:val="00AD74BC"/>
    <w:rsid w:val="00EA2787"/>
    <w:rsid w:val="00EB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02F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2F6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02F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2F6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User</cp:lastModifiedBy>
  <cp:revision>6</cp:revision>
  <dcterms:created xsi:type="dcterms:W3CDTF">2022-11-24T06:06:00Z</dcterms:created>
  <dcterms:modified xsi:type="dcterms:W3CDTF">2022-11-24T06:08:00Z</dcterms:modified>
</cp:coreProperties>
</file>