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213" w:rsidRPr="005C1E04" w:rsidRDefault="00074213" w:rsidP="005C1E04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5C1E04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D627EF" w:rsidRPr="005C1E04" w:rsidRDefault="00392200" w:rsidP="005C1E0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1E04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93219A" w:rsidRPr="005C1E04" w:rsidRDefault="00392200" w:rsidP="005C1E0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1E04">
        <w:rPr>
          <w:rFonts w:asciiTheme="majorHAnsi" w:hAnsiTheme="majorHAnsi" w:cs="Arial"/>
          <w:b/>
          <w:sz w:val="20"/>
          <w:szCs w:val="20"/>
        </w:rPr>
        <w:t>22 ноября 2024 года</w:t>
      </w:r>
      <w:bookmarkEnd w:id="1"/>
      <w:bookmarkEnd w:id="2"/>
      <w:r w:rsidR="00824738" w:rsidRPr="005C1E04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5C1E04">
        <w:rPr>
          <w:rFonts w:asciiTheme="majorHAnsi" w:hAnsiTheme="majorHAnsi" w:cs="Arial"/>
          <w:b/>
          <w:sz w:val="20"/>
          <w:szCs w:val="20"/>
        </w:rPr>
        <w:t>2138-р</w:t>
      </w:r>
    </w:p>
    <w:p w:rsidR="005C1E04" w:rsidRDefault="00824738" w:rsidP="005C1E0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1E04">
        <w:rPr>
          <w:rFonts w:asciiTheme="majorHAnsi" w:hAnsiTheme="majorHAnsi" w:cs="Arial"/>
          <w:b/>
          <w:sz w:val="20"/>
          <w:szCs w:val="20"/>
        </w:rPr>
        <w:t>«</w:t>
      </w:r>
      <w:r w:rsidR="00392200" w:rsidRPr="005C1E04">
        <w:rPr>
          <w:rFonts w:asciiTheme="majorHAnsi" w:hAnsiTheme="majorHAnsi" w:cs="Arial"/>
          <w:b/>
          <w:sz w:val="20"/>
          <w:szCs w:val="20"/>
        </w:rPr>
        <w:t>О временном ограничении дорожного движения на время проведения работ</w:t>
      </w:r>
    </w:p>
    <w:p w:rsidR="0093219A" w:rsidRPr="005C1E04" w:rsidRDefault="00392200" w:rsidP="005C1E0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1E04">
        <w:rPr>
          <w:rFonts w:asciiTheme="majorHAnsi" w:hAnsiTheme="majorHAnsi" w:cs="Arial"/>
          <w:b/>
          <w:sz w:val="20"/>
          <w:szCs w:val="20"/>
        </w:rPr>
        <w:t xml:space="preserve"> по украшению торшерных стоек наружного освещения гирляндами</w:t>
      </w:r>
      <w:r w:rsidR="00824738" w:rsidRPr="005C1E04">
        <w:rPr>
          <w:rFonts w:asciiTheme="majorHAnsi" w:hAnsiTheme="majorHAnsi" w:cs="Arial"/>
          <w:b/>
          <w:sz w:val="20"/>
          <w:szCs w:val="20"/>
        </w:rPr>
        <w:t>»</w:t>
      </w:r>
    </w:p>
    <w:p w:rsidR="0093219A" w:rsidRPr="005C1E04" w:rsidRDefault="00392200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1E04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</w:t>
      </w:r>
      <w:r w:rsidRPr="005C1E04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</w:t>
      </w:r>
      <w:r w:rsidRPr="005C1E04">
        <w:rPr>
          <w:rFonts w:ascii="Arial" w:hAnsi="Arial" w:cs="Arial"/>
          <w:sz w:val="18"/>
          <w:szCs w:val="18"/>
        </w:rPr>
        <w:t>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5C1E0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C1E04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</w:t>
      </w:r>
      <w:r w:rsidRPr="005C1E04">
        <w:rPr>
          <w:rFonts w:ascii="Arial" w:hAnsi="Arial" w:cs="Arial"/>
          <w:sz w:val="18"/>
          <w:szCs w:val="18"/>
        </w:rPr>
        <w:t>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</w:t>
      </w:r>
      <w:r w:rsidR="005C1E04" w:rsidRPr="005C1E04">
        <w:rPr>
          <w:rFonts w:ascii="Arial" w:hAnsi="Arial" w:cs="Arial"/>
          <w:sz w:val="18"/>
          <w:szCs w:val="18"/>
        </w:rPr>
        <w:t>х</w:t>
      </w:r>
      <w:r w:rsidRPr="005C1E04">
        <w:rPr>
          <w:rFonts w:ascii="Arial" w:hAnsi="Arial" w:cs="Arial"/>
          <w:sz w:val="18"/>
          <w:szCs w:val="18"/>
        </w:rPr>
        <w:t xml:space="preserve"> или прекращения движения транспорт</w:t>
      </w:r>
      <w:r w:rsidRPr="005C1E04">
        <w:rPr>
          <w:rFonts w:ascii="Arial" w:hAnsi="Arial" w:cs="Arial"/>
          <w:sz w:val="18"/>
          <w:szCs w:val="18"/>
        </w:rPr>
        <w:t>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</w:t>
      </w:r>
      <w:proofErr w:type="gramEnd"/>
      <w:r w:rsidRPr="005C1E04">
        <w:rPr>
          <w:rFonts w:ascii="Arial" w:hAnsi="Arial" w:cs="Arial"/>
          <w:sz w:val="18"/>
          <w:szCs w:val="18"/>
        </w:rPr>
        <w:t xml:space="preserve"> по украшению торшерных стоек наружного ос</w:t>
      </w:r>
      <w:r w:rsidRPr="005C1E04">
        <w:rPr>
          <w:rFonts w:ascii="Arial" w:hAnsi="Arial" w:cs="Arial"/>
          <w:sz w:val="18"/>
          <w:szCs w:val="18"/>
        </w:rPr>
        <w:t>вещения гирляндами: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1. </w:t>
      </w:r>
      <w:r w:rsidR="00392200" w:rsidRPr="005C1E04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автотранспорта: с 09:00 до 17:00 23.11.2024, с 09:00 до 17:00 24.11.2024 на участке автомобильной дороги от ул. Кирова до ул. Володарского </w:t>
      </w:r>
      <w:proofErr w:type="gramStart"/>
      <w:r w:rsidR="00392200" w:rsidRPr="005C1E04">
        <w:rPr>
          <w:rFonts w:ascii="Arial" w:hAnsi="Arial" w:cs="Arial"/>
          <w:sz w:val="18"/>
          <w:szCs w:val="18"/>
        </w:rPr>
        <w:t>по</w:t>
      </w:r>
      <w:proofErr w:type="gramEnd"/>
      <w:r w:rsidR="00392200" w:rsidRPr="005C1E04">
        <w:rPr>
          <w:rFonts w:ascii="Arial" w:hAnsi="Arial" w:cs="Arial"/>
          <w:sz w:val="18"/>
          <w:szCs w:val="18"/>
        </w:rPr>
        <w:t xml:space="preserve"> ул. Советская.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2. </w:t>
      </w:r>
      <w:r w:rsidR="00392200" w:rsidRPr="005C1E04">
        <w:rPr>
          <w:rFonts w:ascii="Arial" w:hAnsi="Arial" w:cs="Arial"/>
          <w:sz w:val="18"/>
          <w:szCs w:val="18"/>
        </w:rPr>
        <w:t>Ввести временное ограничение ос</w:t>
      </w:r>
      <w:r w:rsidR="00392200" w:rsidRPr="005C1E04">
        <w:rPr>
          <w:rFonts w:ascii="Arial" w:hAnsi="Arial" w:cs="Arial"/>
          <w:sz w:val="18"/>
          <w:szCs w:val="18"/>
        </w:rPr>
        <w:t xml:space="preserve">тановки и стоянки автотранспорта: с 22:00 22.11.2024 до 09:00 23.11.2024, с 17:00 23.11.2024 до 09:00 24.11.2024 на участке автомобильной дороги от ул. Кирова до ул. Володарского </w:t>
      </w:r>
      <w:proofErr w:type="gramStart"/>
      <w:r w:rsidR="00392200" w:rsidRPr="005C1E04">
        <w:rPr>
          <w:rFonts w:ascii="Arial" w:hAnsi="Arial" w:cs="Arial"/>
          <w:sz w:val="18"/>
          <w:szCs w:val="18"/>
        </w:rPr>
        <w:t>по</w:t>
      </w:r>
      <w:proofErr w:type="gramEnd"/>
      <w:r w:rsidR="00392200" w:rsidRPr="005C1E04">
        <w:rPr>
          <w:rFonts w:ascii="Arial" w:hAnsi="Arial" w:cs="Arial"/>
          <w:sz w:val="18"/>
          <w:szCs w:val="18"/>
        </w:rPr>
        <w:t xml:space="preserve"> ул. Советская.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3. </w:t>
      </w:r>
      <w:r w:rsidR="00392200" w:rsidRPr="005C1E04">
        <w:rPr>
          <w:rFonts w:ascii="Arial" w:hAnsi="Arial" w:cs="Arial"/>
          <w:sz w:val="18"/>
          <w:szCs w:val="18"/>
        </w:rPr>
        <w:t>Утвердить прилагаемую схему располож</w:t>
      </w:r>
      <w:r w:rsidR="00392200" w:rsidRPr="005C1E04">
        <w:rPr>
          <w:rFonts w:ascii="Arial" w:hAnsi="Arial" w:cs="Arial"/>
          <w:sz w:val="18"/>
          <w:szCs w:val="18"/>
        </w:rPr>
        <w:t>ения технических средств организации дорожного движения на время проведения работ по украшению торшерных стоек наружного освещения гирляндами.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4. </w:t>
      </w:r>
      <w:r w:rsidR="00392200" w:rsidRPr="005C1E0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</w:t>
      </w:r>
      <w:r w:rsidR="00392200" w:rsidRPr="005C1E04">
        <w:rPr>
          <w:rFonts w:ascii="Arial" w:hAnsi="Arial" w:cs="Arial"/>
          <w:sz w:val="18"/>
          <w:szCs w:val="18"/>
        </w:rPr>
        <w:t>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5. </w:t>
      </w:r>
      <w:r w:rsidR="00392200" w:rsidRPr="005C1E04">
        <w:rPr>
          <w:rFonts w:ascii="Arial" w:hAnsi="Arial" w:cs="Arial"/>
          <w:sz w:val="18"/>
          <w:szCs w:val="18"/>
        </w:rPr>
        <w:t>Муниципальному казенному предприятию города Астра</w:t>
      </w:r>
      <w:r w:rsidR="00392200" w:rsidRPr="005C1E04">
        <w:rPr>
          <w:rFonts w:ascii="Arial" w:hAnsi="Arial" w:cs="Arial"/>
          <w:sz w:val="18"/>
          <w:szCs w:val="18"/>
        </w:rPr>
        <w:t>хани «</w:t>
      </w:r>
      <w:proofErr w:type="spellStart"/>
      <w:r w:rsidR="00392200" w:rsidRPr="005C1E04">
        <w:rPr>
          <w:rFonts w:ascii="Arial" w:hAnsi="Arial" w:cs="Arial"/>
          <w:sz w:val="18"/>
          <w:szCs w:val="18"/>
        </w:rPr>
        <w:t>Горсвет</w:t>
      </w:r>
      <w:proofErr w:type="spellEnd"/>
      <w:r w:rsidR="00392200" w:rsidRPr="005C1E04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</w:t>
      </w:r>
      <w:r w:rsidR="00392200" w:rsidRPr="005C1E04">
        <w:rPr>
          <w:rFonts w:ascii="Arial" w:hAnsi="Arial" w:cs="Arial"/>
          <w:sz w:val="18"/>
          <w:szCs w:val="18"/>
        </w:rPr>
        <w:t>ального образования «Городской округ город Астрахань».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6. </w:t>
      </w:r>
      <w:r w:rsidR="00392200" w:rsidRPr="005C1E0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92200" w:rsidRPr="005C1E04">
        <w:rPr>
          <w:rFonts w:ascii="Arial" w:hAnsi="Arial" w:cs="Arial"/>
          <w:sz w:val="18"/>
          <w:szCs w:val="18"/>
        </w:rPr>
        <w:t>разместить</w:t>
      </w:r>
      <w:proofErr w:type="gramEnd"/>
      <w:r w:rsidR="00392200" w:rsidRPr="005C1E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</w:t>
      </w:r>
      <w:r w:rsidR="00392200" w:rsidRPr="005C1E04">
        <w:rPr>
          <w:rFonts w:ascii="Arial" w:hAnsi="Arial" w:cs="Arial"/>
          <w:sz w:val="18"/>
          <w:szCs w:val="18"/>
        </w:rPr>
        <w:t xml:space="preserve">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</w:t>
      </w:r>
      <w:r w:rsidR="00392200" w:rsidRPr="005C1E04">
        <w:rPr>
          <w:rFonts w:ascii="Arial" w:hAnsi="Arial" w:cs="Arial"/>
          <w:sz w:val="18"/>
          <w:szCs w:val="18"/>
        </w:rPr>
        <w:t>ссовой информации.</w:t>
      </w:r>
    </w:p>
    <w:p w:rsidR="0093219A" w:rsidRPr="005C1E04" w:rsidRDefault="00824738" w:rsidP="005C1E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1E0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92200" w:rsidRPr="005C1E04">
        <w:rPr>
          <w:rFonts w:ascii="Arial" w:hAnsi="Arial" w:cs="Arial"/>
          <w:sz w:val="18"/>
          <w:szCs w:val="18"/>
        </w:rPr>
        <w:t>Контроль за</w:t>
      </w:r>
      <w:proofErr w:type="gramEnd"/>
      <w:r w:rsidR="00392200" w:rsidRPr="005C1E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</w:t>
      </w:r>
      <w:r w:rsidR="00392200" w:rsidRPr="005C1E04">
        <w:rPr>
          <w:rFonts w:ascii="Arial" w:hAnsi="Arial" w:cs="Arial"/>
          <w:sz w:val="18"/>
          <w:szCs w:val="18"/>
        </w:rPr>
        <w:t>я дорожного хозяйства и транспорта администрации муниципального образования «Городской округ город Астрахань».</w:t>
      </w:r>
    </w:p>
    <w:p w:rsidR="005C1E04" w:rsidRDefault="00392200" w:rsidP="005C1E04">
      <w:pPr>
        <w:jc w:val="right"/>
        <w:rPr>
          <w:rFonts w:ascii="Arial" w:hAnsi="Arial" w:cs="Arial"/>
          <w:b/>
          <w:sz w:val="18"/>
          <w:szCs w:val="18"/>
        </w:rPr>
      </w:pPr>
      <w:r w:rsidRPr="005C1E04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93219A" w:rsidRPr="005C1E04" w:rsidRDefault="00392200" w:rsidP="005C1E04">
      <w:pPr>
        <w:jc w:val="right"/>
        <w:rPr>
          <w:rFonts w:ascii="Arial" w:hAnsi="Arial" w:cs="Arial"/>
          <w:b/>
          <w:sz w:val="18"/>
          <w:szCs w:val="18"/>
        </w:rPr>
      </w:pPr>
      <w:r w:rsidRPr="005C1E0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5C1E04" w:rsidRDefault="005C1E04" w:rsidP="005C1E04">
      <w:pPr>
        <w:jc w:val="right"/>
        <w:rPr>
          <w:rFonts w:ascii="Arial" w:hAnsi="Arial" w:cs="Arial"/>
          <w:b/>
          <w:sz w:val="18"/>
          <w:szCs w:val="18"/>
        </w:rPr>
        <w:sectPr w:rsidR="005C1E04" w:rsidSect="005C1E0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C1E04">
        <w:rPr>
          <w:rFonts w:ascii="Arial" w:hAnsi="Arial" w:cs="Arial"/>
          <w:b/>
          <w:sz w:val="18"/>
          <w:szCs w:val="18"/>
        </w:rPr>
        <w:t>И.А. Редькин</w:t>
      </w:r>
    </w:p>
    <w:p w:rsidR="005C1E04" w:rsidRPr="005C1E04" w:rsidRDefault="00001F71" w:rsidP="005C1E0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ABD1A62" wp14:editId="4ED4850B">
            <wp:extent cx="5580380" cy="806312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93219A" w:rsidRPr="005C1E04" w:rsidRDefault="0093219A" w:rsidP="005C1E04">
      <w:pPr>
        <w:jc w:val="right"/>
        <w:rPr>
          <w:rFonts w:ascii="Arial" w:hAnsi="Arial" w:cs="Arial"/>
          <w:b/>
          <w:sz w:val="18"/>
          <w:szCs w:val="18"/>
        </w:rPr>
      </w:pPr>
    </w:p>
    <w:p w:rsidR="005C1E04" w:rsidRPr="005C1E04" w:rsidRDefault="005C1E04">
      <w:pPr>
        <w:jc w:val="right"/>
        <w:rPr>
          <w:rFonts w:ascii="Arial" w:hAnsi="Arial" w:cs="Arial"/>
          <w:b/>
          <w:sz w:val="18"/>
          <w:szCs w:val="18"/>
        </w:rPr>
      </w:pPr>
    </w:p>
    <w:sectPr w:rsidR="005C1E04" w:rsidRPr="005C1E04" w:rsidSect="005C1E0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200" w:rsidRDefault="00392200">
      <w:r>
        <w:separator/>
      </w:r>
    </w:p>
  </w:endnote>
  <w:endnote w:type="continuationSeparator" w:id="0">
    <w:p w:rsidR="00392200" w:rsidRDefault="00392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200" w:rsidRDefault="00392200"/>
  </w:footnote>
  <w:footnote w:type="continuationSeparator" w:id="0">
    <w:p w:rsidR="00392200" w:rsidRDefault="003922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966B6"/>
    <w:multiLevelType w:val="multilevel"/>
    <w:tmpl w:val="57E09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3219A"/>
    <w:rsid w:val="00001F71"/>
    <w:rsid w:val="00074213"/>
    <w:rsid w:val="00392200"/>
    <w:rsid w:val="005C1E04"/>
    <w:rsid w:val="00824738"/>
    <w:rsid w:val="0093219A"/>
    <w:rsid w:val="00D6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80" w:lineRule="auto"/>
      <w:ind w:firstLine="620"/>
      <w:outlineLvl w:val="0"/>
    </w:pPr>
    <w:rPr>
      <w:rFonts w:ascii="Book Antiqua" w:eastAsia="Book Antiqua" w:hAnsi="Book Antiqua" w:cs="Book Antiqua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180"/>
      <w:jc w:val="right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01F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1F7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80" w:lineRule="auto"/>
      <w:ind w:firstLine="620"/>
      <w:outlineLvl w:val="0"/>
    </w:pPr>
    <w:rPr>
      <w:rFonts w:ascii="Book Antiqua" w:eastAsia="Book Antiqua" w:hAnsi="Book Antiqua" w:cs="Book Antiqua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180"/>
      <w:jc w:val="right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01F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1F7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2024-11-22T11:12:00Z</dcterms:created>
  <dcterms:modified xsi:type="dcterms:W3CDTF">2024-11-22T11:16:00Z</dcterms:modified>
</cp:coreProperties>
</file>