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282" w:rsidRPr="00BE28FB" w:rsidRDefault="00B65282" w:rsidP="00BE28FB"/>
    <w:p w:rsidR="00B65282" w:rsidRPr="00BE28FB" w:rsidRDefault="00BE28FB" w:rsidP="00BE28FB">
      <w:pPr>
        <w:jc w:val="center"/>
        <w:rPr>
          <w:rFonts w:ascii="Cambria" w:hAnsi="Cambria" w:cs="Arial"/>
          <w:b/>
          <w:sz w:val="20"/>
          <w:szCs w:val="20"/>
        </w:rPr>
      </w:pPr>
      <w:r w:rsidRPr="00BE28FB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B65282" w:rsidRPr="00BE28FB" w:rsidRDefault="009B3F34" w:rsidP="00BE28FB">
      <w:pPr>
        <w:jc w:val="center"/>
        <w:rPr>
          <w:rFonts w:ascii="Cambria" w:hAnsi="Cambria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E28FB">
        <w:rPr>
          <w:rFonts w:ascii="Cambria" w:hAnsi="Cambria" w:cs="Arial"/>
          <w:b/>
          <w:sz w:val="20"/>
          <w:szCs w:val="20"/>
        </w:rPr>
        <w:t>РАСПОРЯЖЕНИЕ</w:t>
      </w:r>
      <w:bookmarkEnd w:id="0"/>
      <w:bookmarkEnd w:id="1"/>
      <w:bookmarkEnd w:id="2"/>
      <w:r w:rsidR="003146FC">
        <w:rPr>
          <w:rFonts w:ascii="Cambria" w:hAnsi="Cambria" w:cs="Arial"/>
          <w:b/>
          <w:sz w:val="20"/>
          <w:szCs w:val="20"/>
        </w:rPr>
        <w:br/>
      </w:r>
      <w:bookmarkStart w:id="3" w:name="_GoBack"/>
      <w:bookmarkEnd w:id="3"/>
      <w:r w:rsidRPr="00BE28FB">
        <w:rPr>
          <w:rFonts w:ascii="Cambria" w:hAnsi="Cambria" w:cs="Arial"/>
          <w:b/>
          <w:sz w:val="20"/>
          <w:szCs w:val="20"/>
        </w:rPr>
        <w:t>22 сентября 2022 года</w:t>
      </w:r>
      <w:r w:rsidR="00BE28FB" w:rsidRPr="00BE28FB">
        <w:rPr>
          <w:rFonts w:ascii="Cambria" w:hAnsi="Cambria" w:cs="Arial"/>
          <w:b/>
          <w:sz w:val="20"/>
          <w:szCs w:val="20"/>
        </w:rPr>
        <w:t xml:space="preserve"> </w:t>
      </w:r>
      <w:r w:rsidRPr="00BE28FB">
        <w:rPr>
          <w:rFonts w:ascii="Cambria" w:hAnsi="Cambria" w:cs="Arial"/>
          <w:b/>
          <w:sz w:val="20"/>
          <w:szCs w:val="20"/>
        </w:rPr>
        <w:t>№</w:t>
      </w:r>
      <w:r w:rsidR="00BE28FB" w:rsidRPr="00BE28FB">
        <w:rPr>
          <w:rFonts w:ascii="Cambria" w:hAnsi="Cambria" w:cs="Arial"/>
          <w:b/>
          <w:sz w:val="20"/>
          <w:szCs w:val="20"/>
        </w:rPr>
        <w:t xml:space="preserve"> 1</w:t>
      </w:r>
      <w:r w:rsidRPr="00BE28FB">
        <w:rPr>
          <w:rFonts w:ascii="Cambria" w:hAnsi="Cambria" w:cs="Arial"/>
          <w:b/>
          <w:sz w:val="20"/>
          <w:szCs w:val="20"/>
        </w:rPr>
        <w:t>7</w:t>
      </w:r>
      <w:r w:rsidRPr="00BE28FB">
        <w:rPr>
          <w:rFonts w:ascii="Cambria" w:hAnsi="Cambria" w:cs="Arial"/>
          <w:b/>
          <w:sz w:val="20"/>
          <w:szCs w:val="20"/>
        </w:rPr>
        <w:t>52</w:t>
      </w:r>
      <w:r w:rsidR="00BE28FB" w:rsidRPr="00BE28FB">
        <w:rPr>
          <w:rFonts w:ascii="Cambria" w:hAnsi="Cambria" w:cs="Arial"/>
          <w:b/>
          <w:sz w:val="20"/>
          <w:szCs w:val="20"/>
        </w:rPr>
        <w:t>-</w:t>
      </w:r>
      <w:r w:rsidRPr="00BE28FB">
        <w:rPr>
          <w:rFonts w:ascii="Cambria" w:hAnsi="Cambria" w:cs="Arial"/>
          <w:b/>
          <w:sz w:val="20"/>
          <w:szCs w:val="20"/>
        </w:rPr>
        <w:t>р</w:t>
      </w:r>
    </w:p>
    <w:p w:rsidR="00B65282" w:rsidRPr="00BE28FB" w:rsidRDefault="00BE28FB" w:rsidP="00BE28FB">
      <w:pPr>
        <w:jc w:val="center"/>
        <w:rPr>
          <w:rFonts w:ascii="Cambria" w:hAnsi="Cambria" w:cs="Arial"/>
          <w:b/>
          <w:sz w:val="20"/>
          <w:szCs w:val="20"/>
        </w:rPr>
      </w:pPr>
      <w:r w:rsidRPr="00BE28FB">
        <w:rPr>
          <w:rFonts w:ascii="Cambria" w:hAnsi="Cambria" w:cs="Arial"/>
          <w:b/>
          <w:sz w:val="20"/>
          <w:szCs w:val="20"/>
        </w:rPr>
        <w:t>«</w:t>
      </w:r>
      <w:r w:rsidR="009B3F34" w:rsidRPr="00BE28FB">
        <w:rPr>
          <w:rFonts w:ascii="Cambria" w:hAnsi="Cambria" w:cs="Arial"/>
          <w:b/>
          <w:sz w:val="20"/>
          <w:szCs w:val="20"/>
        </w:rPr>
        <w:t xml:space="preserve">О временном ограничении дорожного движения на время проведения торжественного мероприятия - </w:t>
      </w:r>
      <w:r w:rsidR="009B3F34" w:rsidRPr="00BE28FB">
        <w:rPr>
          <w:rFonts w:ascii="Cambria" w:hAnsi="Cambria" w:cs="Arial"/>
          <w:b/>
          <w:sz w:val="20"/>
          <w:szCs w:val="20"/>
        </w:rPr>
        <w:t xml:space="preserve">концерта в поддержку референдума о присоединении </w:t>
      </w:r>
      <w:r w:rsidR="009B3F34" w:rsidRPr="00BE28FB">
        <w:rPr>
          <w:rFonts w:ascii="Cambria" w:hAnsi="Cambria" w:cs="Arial"/>
          <w:b/>
          <w:sz w:val="20"/>
          <w:szCs w:val="20"/>
        </w:rPr>
        <w:t>Донбасса к России</w:t>
      </w:r>
      <w:r w:rsidRPr="00BE28FB">
        <w:rPr>
          <w:rFonts w:ascii="Cambria" w:hAnsi="Cambria" w:cs="Arial"/>
          <w:b/>
          <w:sz w:val="20"/>
          <w:szCs w:val="20"/>
        </w:rPr>
        <w:t>»</w:t>
      </w:r>
    </w:p>
    <w:p w:rsidR="00B65282" w:rsidRPr="005C7080" w:rsidRDefault="009B3F34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7080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</w:t>
      </w:r>
      <w:r w:rsidRPr="005C7080">
        <w:rPr>
          <w:rFonts w:ascii="Arial" w:hAnsi="Arial" w:cs="Arial"/>
          <w:sz w:val="18"/>
          <w:szCs w:val="18"/>
        </w:rPr>
        <w:t>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</w:t>
      </w:r>
      <w:r w:rsidRPr="005C7080">
        <w:rPr>
          <w:rFonts w:ascii="Arial" w:hAnsi="Arial" w:cs="Arial"/>
          <w:sz w:val="18"/>
          <w:szCs w:val="18"/>
        </w:rPr>
        <w:t>ьного, местного значения в</w:t>
      </w:r>
      <w:proofErr w:type="gramEnd"/>
      <w:r w:rsidRPr="005C708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C7080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</w:t>
      </w:r>
      <w:r w:rsidRPr="005C7080">
        <w:rPr>
          <w:rFonts w:ascii="Arial" w:hAnsi="Arial" w:cs="Arial"/>
          <w:sz w:val="18"/>
          <w:szCs w:val="18"/>
        </w:rPr>
        <w:t>ого или межмуниципального, местного значения в Астраханской области», Уставом муниципального образования «Город Астрахань», в связи с проведением торжественного мероприятия - концерта в поддержку референдума о присоединении Донбасса к России:</w:t>
      </w:r>
      <w:proofErr w:type="gramEnd"/>
    </w:p>
    <w:p w:rsidR="00B65282" w:rsidRPr="005C7080" w:rsidRDefault="00BE28FB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080">
        <w:rPr>
          <w:rFonts w:ascii="Arial" w:hAnsi="Arial" w:cs="Arial"/>
          <w:sz w:val="18"/>
          <w:szCs w:val="18"/>
        </w:rPr>
        <w:t xml:space="preserve">1. </w:t>
      </w:r>
      <w:r w:rsidR="009B3F34" w:rsidRPr="005C7080">
        <w:rPr>
          <w:rFonts w:ascii="Arial" w:hAnsi="Arial" w:cs="Arial"/>
          <w:sz w:val="18"/>
          <w:szCs w:val="18"/>
        </w:rPr>
        <w:t xml:space="preserve">Ввести </w:t>
      </w:r>
      <w:r w:rsidR="009B3F34" w:rsidRPr="005C7080">
        <w:rPr>
          <w:rFonts w:ascii="Arial" w:hAnsi="Arial" w:cs="Arial"/>
          <w:sz w:val="18"/>
          <w:szCs w:val="18"/>
        </w:rPr>
        <w:t>временное ограничение движения автотранспорта с 11:30 до окончания мероприятия 23.09.2022 по пл. Ленина и по ул. В. Тредиаковского.</w:t>
      </w:r>
    </w:p>
    <w:p w:rsidR="00B65282" w:rsidRPr="005C7080" w:rsidRDefault="00BE28FB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080">
        <w:rPr>
          <w:rFonts w:ascii="Arial" w:hAnsi="Arial" w:cs="Arial"/>
          <w:sz w:val="18"/>
          <w:szCs w:val="18"/>
        </w:rPr>
        <w:t xml:space="preserve">2. </w:t>
      </w:r>
      <w:r w:rsidR="009B3F34" w:rsidRPr="005C7080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20:00 22.09.2022 и до окончания мероприятия 23.09.2022 по </w:t>
      </w:r>
      <w:r w:rsidR="009B3F34" w:rsidRPr="005C7080">
        <w:rPr>
          <w:rFonts w:ascii="Arial" w:hAnsi="Arial" w:cs="Arial"/>
          <w:sz w:val="18"/>
          <w:szCs w:val="18"/>
        </w:rPr>
        <w:t>пл. Ленина и по ул. В. Тредиаковского.</w:t>
      </w:r>
    </w:p>
    <w:p w:rsidR="00B65282" w:rsidRPr="005C7080" w:rsidRDefault="00BE28FB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080">
        <w:rPr>
          <w:rFonts w:ascii="Arial" w:hAnsi="Arial" w:cs="Arial"/>
          <w:sz w:val="18"/>
          <w:szCs w:val="18"/>
        </w:rPr>
        <w:t xml:space="preserve">3. </w:t>
      </w:r>
      <w:r w:rsidR="009B3F34" w:rsidRPr="005C708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торжественного мероприятия - концерта в поддержку референдума о присоединении Донбасса</w:t>
      </w:r>
      <w:r w:rsidRPr="005C7080">
        <w:rPr>
          <w:rFonts w:ascii="Arial" w:hAnsi="Arial" w:cs="Arial"/>
          <w:sz w:val="18"/>
          <w:szCs w:val="18"/>
        </w:rPr>
        <w:t xml:space="preserve"> </w:t>
      </w:r>
      <w:r w:rsidR="009B3F34" w:rsidRPr="005C7080">
        <w:rPr>
          <w:rFonts w:ascii="Arial" w:hAnsi="Arial" w:cs="Arial"/>
          <w:sz w:val="18"/>
          <w:szCs w:val="18"/>
        </w:rPr>
        <w:t>к России.</w:t>
      </w:r>
    </w:p>
    <w:p w:rsidR="00B65282" w:rsidRPr="005C7080" w:rsidRDefault="00BE28FB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080">
        <w:rPr>
          <w:rFonts w:ascii="Arial" w:hAnsi="Arial" w:cs="Arial"/>
          <w:sz w:val="18"/>
          <w:szCs w:val="18"/>
        </w:rPr>
        <w:t xml:space="preserve">4. </w:t>
      </w:r>
      <w:r w:rsidR="009B3F34" w:rsidRPr="005C708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Астрахань»:</w:t>
      </w:r>
    </w:p>
    <w:p w:rsidR="00B65282" w:rsidRPr="005C7080" w:rsidRDefault="00BE28FB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080">
        <w:rPr>
          <w:rFonts w:ascii="Arial" w:hAnsi="Arial" w:cs="Arial"/>
          <w:sz w:val="18"/>
          <w:szCs w:val="18"/>
        </w:rPr>
        <w:t xml:space="preserve">4.1. </w:t>
      </w:r>
      <w:r w:rsidR="009B3F34" w:rsidRPr="005C7080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</w:t>
      </w:r>
      <w:r w:rsidR="009B3F34" w:rsidRPr="005C7080">
        <w:rPr>
          <w:rFonts w:ascii="Arial" w:hAnsi="Arial" w:cs="Arial"/>
          <w:sz w:val="18"/>
          <w:szCs w:val="18"/>
        </w:rPr>
        <w:t xml:space="preserve"> направить его в адрес УГИБДД УМВД России по Астраханской области;</w:t>
      </w:r>
    </w:p>
    <w:p w:rsidR="00B65282" w:rsidRPr="005C7080" w:rsidRDefault="00BE28FB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080">
        <w:rPr>
          <w:rFonts w:ascii="Arial" w:hAnsi="Arial" w:cs="Arial"/>
          <w:sz w:val="18"/>
          <w:szCs w:val="18"/>
        </w:rPr>
        <w:t xml:space="preserve">4.2. </w:t>
      </w:r>
      <w:r w:rsidR="009B3F34" w:rsidRPr="005C7080">
        <w:rPr>
          <w:rFonts w:ascii="Arial" w:hAnsi="Arial" w:cs="Arial"/>
          <w:sz w:val="18"/>
          <w:szCs w:val="18"/>
        </w:rPr>
        <w:t>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 в соотв</w:t>
      </w:r>
      <w:r w:rsidR="009B3F34" w:rsidRPr="005C7080">
        <w:rPr>
          <w:rFonts w:ascii="Arial" w:hAnsi="Arial" w:cs="Arial"/>
          <w:sz w:val="18"/>
          <w:szCs w:val="18"/>
        </w:rPr>
        <w:t>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B65282" w:rsidRPr="005C7080" w:rsidRDefault="00BE28FB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080">
        <w:rPr>
          <w:rFonts w:ascii="Arial" w:hAnsi="Arial" w:cs="Arial"/>
          <w:sz w:val="18"/>
          <w:szCs w:val="18"/>
        </w:rPr>
        <w:t xml:space="preserve">5. </w:t>
      </w:r>
      <w:r w:rsidR="009B3F34" w:rsidRPr="005C7080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</w:t>
      </w:r>
      <w:r w:rsidR="009B3F34" w:rsidRPr="005C7080">
        <w:rPr>
          <w:rFonts w:ascii="Arial" w:hAnsi="Arial" w:cs="Arial"/>
          <w:sz w:val="18"/>
          <w:szCs w:val="18"/>
        </w:rPr>
        <w:t>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5282" w:rsidRPr="005C7080" w:rsidRDefault="00BE28FB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080">
        <w:rPr>
          <w:rFonts w:ascii="Arial" w:hAnsi="Arial" w:cs="Arial"/>
          <w:sz w:val="18"/>
          <w:szCs w:val="18"/>
        </w:rPr>
        <w:t xml:space="preserve">6. </w:t>
      </w:r>
      <w:r w:rsidR="009B3F34" w:rsidRPr="005C7080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9B3F34" w:rsidRPr="005C7080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9B3F34" w:rsidRPr="005C7080">
        <w:rPr>
          <w:rFonts w:ascii="Arial" w:hAnsi="Arial" w:cs="Arial"/>
          <w:sz w:val="18"/>
          <w:szCs w:val="18"/>
        </w:rPr>
        <w:t>разместить</w:t>
      </w:r>
      <w:proofErr w:type="gramEnd"/>
      <w:r w:rsidR="009B3F34" w:rsidRPr="005C708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</w:t>
      </w:r>
      <w:r w:rsidR="009B3F34" w:rsidRPr="005C7080">
        <w:rPr>
          <w:rFonts w:ascii="Arial" w:hAnsi="Arial" w:cs="Arial"/>
          <w:sz w:val="18"/>
          <w:szCs w:val="18"/>
        </w:rPr>
        <w:t>ение о принятом распоряжении администрации муниципального образования «Город Астрахань» в средствах массовой информации.</w:t>
      </w:r>
    </w:p>
    <w:p w:rsidR="00B65282" w:rsidRPr="005C7080" w:rsidRDefault="00BE28FB" w:rsidP="005C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708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B3F34" w:rsidRPr="005C7080">
        <w:rPr>
          <w:rFonts w:ascii="Arial" w:hAnsi="Arial" w:cs="Arial"/>
          <w:sz w:val="18"/>
          <w:szCs w:val="18"/>
        </w:rPr>
        <w:t>Контроль за</w:t>
      </w:r>
      <w:proofErr w:type="gramEnd"/>
      <w:r w:rsidR="009B3F34" w:rsidRPr="005C708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</w:t>
      </w:r>
      <w:r w:rsidR="009B3F34" w:rsidRPr="005C7080">
        <w:rPr>
          <w:rFonts w:ascii="Arial" w:hAnsi="Arial" w:cs="Arial"/>
          <w:sz w:val="18"/>
          <w:szCs w:val="18"/>
        </w:rPr>
        <w:t>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0041DF" w:rsidRDefault="009B3F34" w:rsidP="005C7080">
      <w:pPr>
        <w:jc w:val="right"/>
        <w:rPr>
          <w:rFonts w:ascii="Arial" w:hAnsi="Arial" w:cs="Arial"/>
          <w:b/>
          <w:sz w:val="18"/>
          <w:szCs w:val="18"/>
        </w:rPr>
        <w:sectPr w:rsidR="000041DF" w:rsidSect="005C708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5C7080">
        <w:rPr>
          <w:rFonts w:ascii="Arial" w:hAnsi="Arial" w:cs="Arial"/>
          <w:b/>
          <w:sz w:val="18"/>
          <w:szCs w:val="18"/>
        </w:rPr>
        <w:t>Глава муниципального» образования</w:t>
      </w:r>
      <w:r w:rsidR="00BE28FB" w:rsidRPr="005C7080">
        <w:rPr>
          <w:rFonts w:ascii="Arial" w:hAnsi="Arial" w:cs="Arial"/>
          <w:b/>
          <w:sz w:val="18"/>
          <w:szCs w:val="18"/>
        </w:rPr>
        <w:t xml:space="preserve"> </w:t>
      </w:r>
      <w:r w:rsidRPr="005C7080">
        <w:rPr>
          <w:rFonts w:ascii="Arial" w:hAnsi="Arial" w:cs="Arial"/>
          <w:b/>
          <w:sz w:val="18"/>
          <w:szCs w:val="18"/>
        </w:rPr>
        <w:t xml:space="preserve">«Город Астрахань» </w:t>
      </w:r>
      <w:r w:rsidRPr="005C7080">
        <w:rPr>
          <w:rFonts w:ascii="Arial" w:hAnsi="Arial" w:cs="Arial"/>
          <w:b/>
          <w:sz w:val="18"/>
          <w:szCs w:val="18"/>
        </w:rPr>
        <w:t>О.А. Полумордвинов</w:t>
      </w:r>
    </w:p>
    <w:p w:rsidR="00B65282" w:rsidRPr="005C7080" w:rsidRDefault="000041DF" w:rsidP="005C708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F84C6B1" wp14:editId="308DCA52">
            <wp:extent cx="5580380" cy="789337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3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41DF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54BC904" wp14:editId="755B8777">
            <wp:extent cx="5580380" cy="764804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48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41DF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62FEE96" wp14:editId="03DEC09E">
            <wp:extent cx="5580380" cy="7580655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8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282" w:rsidRPr="005C7080" w:rsidRDefault="00B65282" w:rsidP="00BE28FB">
      <w:pPr>
        <w:rPr>
          <w:rFonts w:ascii="Arial" w:hAnsi="Arial" w:cs="Arial"/>
          <w:sz w:val="18"/>
          <w:szCs w:val="18"/>
        </w:rPr>
      </w:pPr>
    </w:p>
    <w:sectPr w:rsidR="00B65282" w:rsidRPr="005C7080" w:rsidSect="005C708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F34" w:rsidRDefault="009B3F34">
      <w:r>
        <w:separator/>
      </w:r>
    </w:p>
  </w:endnote>
  <w:endnote w:type="continuationSeparator" w:id="0">
    <w:p w:rsidR="009B3F34" w:rsidRDefault="009B3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F34" w:rsidRDefault="009B3F34"/>
  </w:footnote>
  <w:footnote w:type="continuationSeparator" w:id="0">
    <w:p w:rsidR="009B3F34" w:rsidRDefault="009B3F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46C6B"/>
    <w:multiLevelType w:val="multilevel"/>
    <w:tmpl w:val="0E7628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5282"/>
    <w:rsid w:val="000041DF"/>
    <w:rsid w:val="003146FC"/>
    <w:rsid w:val="005C7080"/>
    <w:rsid w:val="009B3F34"/>
    <w:rsid w:val="00B65282"/>
    <w:rsid w:val="00BE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84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041D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41D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firstLine="84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041D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41D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2022-09-22T08:16:00Z</dcterms:created>
  <dcterms:modified xsi:type="dcterms:W3CDTF">2022-09-22T08:19:00Z</dcterms:modified>
</cp:coreProperties>
</file>