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D32" w:rsidRPr="004A5826" w:rsidRDefault="00913245" w:rsidP="004A5826">
      <w:pPr>
        <w:tabs>
          <w:tab w:val="left" w:pos="1560"/>
        </w:tabs>
        <w:jc w:val="center"/>
        <w:rPr>
          <w:rFonts w:asciiTheme="majorHAnsi" w:hAnsiTheme="majorHAnsi"/>
          <w:b/>
          <w:sz w:val="20"/>
          <w:szCs w:val="20"/>
        </w:rPr>
      </w:pPr>
      <w:r w:rsidRPr="004A582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52D32" w:rsidRPr="004A5826" w:rsidRDefault="00B209E8" w:rsidP="004A5826">
      <w:pPr>
        <w:tabs>
          <w:tab w:val="left" w:pos="1560"/>
        </w:tabs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A582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4A5826" w:rsidRPr="004A5826">
        <w:rPr>
          <w:rFonts w:asciiTheme="majorHAnsi" w:hAnsiTheme="majorHAnsi"/>
          <w:b/>
          <w:sz w:val="20"/>
          <w:szCs w:val="20"/>
        </w:rPr>
        <w:br/>
      </w:r>
      <w:bookmarkStart w:id="3" w:name="bookmark3"/>
      <w:bookmarkStart w:id="4" w:name="bookmark4"/>
      <w:r w:rsidRPr="004A5826">
        <w:rPr>
          <w:rFonts w:asciiTheme="majorHAnsi" w:hAnsiTheme="majorHAnsi"/>
          <w:b/>
          <w:sz w:val="20"/>
          <w:szCs w:val="20"/>
        </w:rPr>
        <w:t>23 ноября 2022 года</w:t>
      </w:r>
      <w:bookmarkEnd w:id="3"/>
      <w:bookmarkEnd w:id="4"/>
      <w:r w:rsidR="00913245" w:rsidRPr="004A5826">
        <w:rPr>
          <w:rFonts w:asciiTheme="majorHAnsi" w:hAnsiTheme="majorHAnsi"/>
          <w:b/>
          <w:sz w:val="20"/>
          <w:szCs w:val="20"/>
        </w:rPr>
        <w:t xml:space="preserve"> № </w:t>
      </w:r>
      <w:r w:rsidRPr="004A5826">
        <w:rPr>
          <w:rFonts w:asciiTheme="majorHAnsi" w:hAnsiTheme="majorHAnsi"/>
          <w:b/>
          <w:sz w:val="20"/>
          <w:szCs w:val="20"/>
        </w:rPr>
        <w:t>2170-р</w:t>
      </w:r>
    </w:p>
    <w:p w:rsidR="00552D32" w:rsidRPr="004A5826" w:rsidRDefault="00913245" w:rsidP="004A5826">
      <w:pPr>
        <w:tabs>
          <w:tab w:val="left" w:pos="1560"/>
        </w:tabs>
        <w:ind w:firstLine="709"/>
        <w:jc w:val="center"/>
        <w:rPr>
          <w:rFonts w:asciiTheme="majorHAnsi" w:hAnsiTheme="majorHAnsi"/>
          <w:b/>
          <w:sz w:val="20"/>
          <w:szCs w:val="20"/>
        </w:rPr>
      </w:pPr>
      <w:r w:rsidRPr="004A5826">
        <w:rPr>
          <w:rFonts w:asciiTheme="majorHAnsi" w:hAnsiTheme="majorHAnsi"/>
          <w:b/>
          <w:sz w:val="20"/>
          <w:szCs w:val="20"/>
        </w:rPr>
        <w:t>«О</w:t>
      </w:r>
      <w:r w:rsidR="00B209E8" w:rsidRPr="004A5826">
        <w:rPr>
          <w:rFonts w:asciiTheme="majorHAnsi" w:hAnsiTheme="majorHAnsi"/>
          <w:b/>
          <w:sz w:val="20"/>
          <w:szCs w:val="20"/>
        </w:rPr>
        <w:t>б отказе в предоставлени</w:t>
      </w:r>
      <w:r w:rsidR="004A5826" w:rsidRPr="004A5826">
        <w:rPr>
          <w:rFonts w:asciiTheme="majorHAnsi" w:hAnsiTheme="majorHAnsi"/>
          <w:b/>
          <w:sz w:val="20"/>
          <w:szCs w:val="20"/>
        </w:rPr>
        <w:t xml:space="preserve">и </w:t>
      </w:r>
      <w:r w:rsidR="00B209E8" w:rsidRPr="004A5826">
        <w:rPr>
          <w:rFonts w:asciiTheme="majorHAnsi" w:hAnsiTheme="majorHAnsi"/>
          <w:b/>
          <w:sz w:val="20"/>
          <w:szCs w:val="20"/>
        </w:rPr>
        <w:t xml:space="preserve">разрешения на отклонение </w:t>
      </w:r>
      <w:r w:rsidR="00B209E8" w:rsidRPr="004A5826">
        <w:rPr>
          <w:rFonts w:asciiTheme="majorHAnsi" w:hAnsiTheme="majorHAnsi"/>
          <w:b/>
          <w:sz w:val="20"/>
          <w:szCs w:val="20"/>
        </w:rPr>
        <w:t xml:space="preserve">от предельных параметров </w:t>
      </w:r>
      <w:r w:rsidR="00B209E8" w:rsidRPr="004A5826">
        <w:rPr>
          <w:rFonts w:asciiTheme="majorHAnsi" w:hAnsiTheme="majorHAnsi"/>
          <w:b/>
          <w:sz w:val="20"/>
          <w:szCs w:val="20"/>
        </w:rPr>
        <w:t xml:space="preserve">разрешенного строительства, </w:t>
      </w:r>
      <w:r w:rsidR="00B209E8" w:rsidRPr="004A5826">
        <w:rPr>
          <w:rFonts w:asciiTheme="majorHAnsi" w:hAnsiTheme="majorHAnsi"/>
          <w:b/>
          <w:sz w:val="20"/>
          <w:szCs w:val="20"/>
        </w:rPr>
        <w:t xml:space="preserve">реконструкции объекта капитального </w:t>
      </w:r>
      <w:r w:rsidR="00B209E8" w:rsidRPr="004A5826">
        <w:rPr>
          <w:rFonts w:asciiTheme="majorHAnsi" w:hAnsiTheme="majorHAnsi"/>
          <w:b/>
          <w:sz w:val="20"/>
          <w:szCs w:val="20"/>
        </w:rPr>
        <w:t xml:space="preserve">строительства </w:t>
      </w:r>
      <w:r w:rsidR="00B209E8" w:rsidRPr="004A5826">
        <w:rPr>
          <w:rFonts w:asciiTheme="majorHAnsi" w:hAnsiTheme="majorHAnsi"/>
          <w:b/>
          <w:sz w:val="20"/>
          <w:szCs w:val="20"/>
        </w:rPr>
        <w:t xml:space="preserve">по ул. </w:t>
      </w:r>
      <w:proofErr w:type="spellStart"/>
      <w:r w:rsidR="00B209E8" w:rsidRPr="004A5826">
        <w:rPr>
          <w:rFonts w:asciiTheme="majorHAnsi" w:hAnsiTheme="majorHAnsi"/>
          <w:b/>
          <w:sz w:val="20"/>
          <w:szCs w:val="20"/>
        </w:rPr>
        <w:t>Хибинской</w:t>
      </w:r>
      <w:proofErr w:type="spellEnd"/>
      <w:r w:rsidR="00B209E8" w:rsidRPr="004A5826">
        <w:rPr>
          <w:rFonts w:asciiTheme="majorHAnsi" w:hAnsiTheme="majorHAnsi"/>
          <w:b/>
          <w:sz w:val="20"/>
          <w:szCs w:val="20"/>
        </w:rPr>
        <w:t xml:space="preserve">/ пер. </w:t>
      </w:r>
      <w:proofErr w:type="gramStart"/>
      <w:r w:rsidR="00B209E8" w:rsidRPr="004A5826">
        <w:rPr>
          <w:rFonts w:asciiTheme="majorHAnsi" w:hAnsiTheme="majorHAnsi"/>
          <w:b/>
          <w:sz w:val="20"/>
          <w:szCs w:val="20"/>
        </w:rPr>
        <w:t>Павелецкому</w:t>
      </w:r>
      <w:proofErr w:type="gramEnd"/>
      <w:r w:rsidR="00B209E8" w:rsidRPr="004A5826">
        <w:rPr>
          <w:rFonts w:asciiTheme="majorHAnsi" w:hAnsiTheme="majorHAnsi"/>
          <w:b/>
          <w:sz w:val="20"/>
          <w:szCs w:val="20"/>
        </w:rPr>
        <w:t>, 17/8</w:t>
      </w:r>
      <w:r w:rsidR="006445A2">
        <w:rPr>
          <w:rFonts w:asciiTheme="majorHAnsi" w:hAnsiTheme="majorHAnsi"/>
          <w:b/>
          <w:sz w:val="20"/>
          <w:szCs w:val="20"/>
        </w:rPr>
        <w:br/>
      </w:r>
      <w:r w:rsidR="00B209E8" w:rsidRPr="004A5826">
        <w:rPr>
          <w:rFonts w:asciiTheme="majorHAnsi" w:hAnsiTheme="majorHAnsi"/>
          <w:b/>
          <w:sz w:val="20"/>
          <w:szCs w:val="20"/>
        </w:rPr>
        <w:t xml:space="preserve">в </w:t>
      </w:r>
      <w:proofErr w:type="spellStart"/>
      <w:r w:rsidR="00B209E8" w:rsidRPr="004A5826">
        <w:rPr>
          <w:rFonts w:asciiTheme="majorHAnsi" w:hAnsiTheme="majorHAnsi"/>
          <w:b/>
          <w:sz w:val="20"/>
          <w:szCs w:val="20"/>
        </w:rPr>
        <w:t>Трусовском</w:t>
      </w:r>
      <w:proofErr w:type="spellEnd"/>
      <w:r w:rsidR="00B209E8" w:rsidRPr="004A5826">
        <w:rPr>
          <w:rFonts w:asciiTheme="majorHAnsi" w:hAnsiTheme="majorHAnsi"/>
          <w:b/>
          <w:sz w:val="20"/>
          <w:szCs w:val="20"/>
        </w:rPr>
        <w:t xml:space="preserve"> районе г. Астрахани</w:t>
      </w:r>
      <w:r w:rsidR="004A5826">
        <w:rPr>
          <w:rFonts w:asciiTheme="majorHAnsi" w:hAnsiTheme="majorHAnsi"/>
          <w:b/>
          <w:sz w:val="20"/>
          <w:szCs w:val="20"/>
        </w:rPr>
        <w:t>»</w:t>
      </w:r>
    </w:p>
    <w:p w:rsidR="00552D32" w:rsidRPr="004A5826" w:rsidRDefault="00B209E8" w:rsidP="004A582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A5826">
        <w:rPr>
          <w:rFonts w:ascii="Arial" w:hAnsi="Arial" w:cs="Arial"/>
          <w:sz w:val="18"/>
          <w:szCs w:val="18"/>
        </w:rPr>
        <w:t>В связи с обращением Пожидаевой А.И. от 15.09.2022 № 05-04-01- 3901, в соответствии со ст. 40 Градостроительного кодекса Российской Федерации, ст. 28 Федерального закон</w:t>
      </w:r>
      <w:r w:rsidRPr="004A5826">
        <w:rPr>
          <w:rFonts w:ascii="Arial" w:hAnsi="Arial" w:cs="Arial"/>
          <w:sz w:val="18"/>
          <w:szCs w:val="18"/>
        </w:rPr>
        <w:t>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</w:t>
      </w:r>
      <w:r w:rsidRPr="004A5826">
        <w:rPr>
          <w:rFonts w:ascii="Arial" w:hAnsi="Arial" w:cs="Arial"/>
          <w:sz w:val="18"/>
          <w:szCs w:val="18"/>
        </w:rPr>
        <w:t>зования «Город Астрахань», утвержденным решением Городской Думы муниципального образования</w:t>
      </w:r>
      <w:proofErr w:type="gramEnd"/>
      <w:r w:rsidRPr="004A5826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4A5826">
        <w:rPr>
          <w:rFonts w:ascii="Arial" w:hAnsi="Arial" w:cs="Arial"/>
          <w:sz w:val="18"/>
          <w:szCs w:val="18"/>
        </w:rPr>
        <w:t>Город Астрахань» от 19.06.2018 № 70, протоколом заседания комиссии по землепользованию и застройке муниципального образования «Город Астрахань» от 31.10.2022, в свя</w:t>
      </w:r>
      <w:r w:rsidRPr="004A5826">
        <w:rPr>
          <w:rFonts w:ascii="Arial" w:hAnsi="Arial" w:cs="Arial"/>
          <w:sz w:val="18"/>
          <w:szCs w:val="18"/>
        </w:rPr>
        <w:t xml:space="preserve">зи с </w:t>
      </w:r>
      <w:bookmarkStart w:id="5" w:name="_GoBack"/>
      <w:bookmarkEnd w:id="5"/>
      <w:r w:rsidRPr="004A5826">
        <w:rPr>
          <w:rFonts w:ascii="Arial" w:hAnsi="Arial" w:cs="Arial"/>
          <w:sz w:val="18"/>
          <w:szCs w:val="18"/>
        </w:rPr>
        <w:t>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 (дал</w:t>
      </w:r>
      <w:r w:rsidRPr="004A5826">
        <w:rPr>
          <w:rFonts w:ascii="Arial" w:hAnsi="Arial" w:cs="Arial"/>
          <w:sz w:val="18"/>
          <w:szCs w:val="18"/>
        </w:rPr>
        <w:t>ее — Правила), невозможностью соблюдения при строительстве, реконструкции и эксплуатации объектов капитального строительства</w:t>
      </w:r>
      <w:proofErr w:type="gramEnd"/>
      <w:r w:rsidRPr="004A5826">
        <w:rPr>
          <w:rFonts w:ascii="Arial" w:hAnsi="Arial" w:cs="Arial"/>
          <w:sz w:val="18"/>
          <w:szCs w:val="18"/>
        </w:rPr>
        <w:t>, расположенных на образуемых земельных участках, национальных стандартов и сводов правил, в результате применения которых обеспечив</w:t>
      </w:r>
      <w:r w:rsidRPr="004A5826">
        <w:rPr>
          <w:rFonts w:ascii="Arial" w:hAnsi="Arial" w:cs="Arial"/>
          <w:sz w:val="18"/>
          <w:szCs w:val="18"/>
        </w:rPr>
        <w:t>ается соблюдение требований Федерального закона «Технический регламент о безопасности зданий и сооружений», а также параметров застройки, установленных Правилами:</w:t>
      </w:r>
    </w:p>
    <w:p w:rsidR="00552D32" w:rsidRPr="004A5826" w:rsidRDefault="00913245" w:rsidP="004A58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5826">
        <w:rPr>
          <w:rFonts w:ascii="Arial" w:hAnsi="Arial" w:cs="Arial"/>
          <w:sz w:val="18"/>
          <w:szCs w:val="18"/>
        </w:rPr>
        <w:t xml:space="preserve">1. </w:t>
      </w:r>
      <w:r w:rsidR="00B209E8" w:rsidRPr="004A5826">
        <w:rPr>
          <w:rFonts w:ascii="Arial" w:hAnsi="Arial" w:cs="Arial"/>
          <w:sz w:val="18"/>
          <w:szCs w:val="18"/>
        </w:rPr>
        <w:t>Отказать в предоставлении разрешения на отклонение от предельных параметров разрешенного стро</w:t>
      </w:r>
      <w:r w:rsidR="00B209E8" w:rsidRPr="004A5826">
        <w:rPr>
          <w:rFonts w:ascii="Arial" w:hAnsi="Arial" w:cs="Arial"/>
          <w:sz w:val="18"/>
          <w:szCs w:val="18"/>
        </w:rPr>
        <w:t xml:space="preserve">ительства, реконструкции объекта капитального строительства по ул. </w:t>
      </w:r>
      <w:proofErr w:type="spellStart"/>
      <w:r w:rsidR="00B209E8" w:rsidRPr="004A5826">
        <w:rPr>
          <w:rFonts w:ascii="Arial" w:hAnsi="Arial" w:cs="Arial"/>
          <w:sz w:val="18"/>
          <w:szCs w:val="18"/>
        </w:rPr>
        <w:t>Хибинской</w:t>
      </w:r>
      <w:proofErr w:type="spellEnd"/>
      <w:r w:rsidR="00B209E8" w:rsidRPr="004A5826">
        <w:rPr>
          <w:rFonts w:ascii="Arial" w:hAnsi="Arial" w:cs="Arial"/>
          <w:sz w:val="18"/>
          <w:szCs w:val="18"/>
        </w:rPr>
        <w:t xml:space="preserve">/ пер. Павелецкому, 17/8 в </w:t>
      </w:r>
      <w:proofErr w:type="spellStart"/>
      <w:r w:rsidR="00B209E8" w:rsidRPr="004A5826">
        <w:rPr>
          <w:rFonts w:ascii="Arial" w:hAnsi="Arial" w:cs="Arial"/>
          <w:sz w:val="18"/>
          <w:szCs w:val="18"/>
        </w:rPr>
        <w:t>Трусовском</w:t>
      </w:r>
      <w:proofErr w:type="spellEnd"/>
      <w:r w:rsidR="00B209E8" w:rsidRPr="004A5826">
        <w:rPr>
          <w:rFonts w:ascii="Arial" w:hAnsi="Arial" w:cs="Arial"/>
          <w:sz w:val="18"/>
          <w:szCs w:val="18"/>
        </w:rPr>
        <w:t xml:space="preserve"> районе г. Астрахани, в отношении земельных участков площадью 97 </w:t>
      </w:r>
      <w:proofErr w:type="spellStart"/>
      <w:r w:rsidR="00B209E8" w:rsidRPr="004A5826">
        <w:rPr>
          <w:rFonts w:ascii="Arial" w:hAnsi="Arial" w:cs="Arial"/>
          <w:sz w:val="18"/>
          <w:szCs w:val="18"/>
        </w:rPr>
        <w:t>кв</w:t>
      </w:r>
      <w:proofErr w:type="gramStart"/>
      <w:r w:rsidR="00B209E8" w:rsidRPr="004A582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209E8" w:rsidRPr="004A5826">
        <w:rPr>
          <w:rFonts w:ascii="Arial" w:hAnsi="Arial" w:cs="Arial"/>
          <w:sz w:val="18"/>
          <w:szCs w:val="18"/>
        </w:rPr>
        <w:t xml:space="preserve">, 135 </w:t>
      </w:r>
      <w:proofErr w:type="spellStart"/>
      <w:r w:rsidR="00B209E8" w:rsidRPr="004A5826">
        <w:rPr>
          <w:rFonts w:ascii="Arial" w:hAnsi="Arial" w:cs="Arial"/>
          <w:sz w:val="18"/>
          <w:szCs w:val="18"/>
        </w:rPr>
        <w:t>кв.м</w:t>
      </w:r>
      <w:proofErr w:type="spellEnd"/>
      <w:r w:rsidR="00B209E8" w:rsidRPr="004A5826">
        <w:rPr>
          <w:rFonts w:ascii="Arial" w:hAnsi="Arial" w:cs="Arial"/>
          <w:sz w:val="18"/>
          <w:szCs w:val="18"/>
        </w:rPr>
        <w:t xml:space="preserve">, 187 </w:t>
      </w:r>
      <w:proofErr w:type="spellStart"/>
      <w:r w:rsidR="00B209E8" w:rsidRPr="004A5826">
        <w:rPr>
          <w:rFonts w:ascii="Arial" w:hAnsi="Arial" w:cs="Arial"/>
          <w:sz w:val="18"/>
          <w:szCs w:val="18"/>
        </w:rPr>
        <w:t>кв.м</w:t>
      </w:r>
      <w:proofErr w:type="spellEnd"/>
      <w:r w:rsidR="00B209E8" w:rsidRPr="004A5826">
        <w:rPr>
          <w:rFonts w:ascii="Arial" w:hAnsi="Arial" w:cs="Arial"/>
          <w:sz w:val="18"/>
          <w:szCs w:val="18"/>
        </w:rPr>
        <w:t>, образуемых в результате раздела земельного</w:t>
      </w:r>
      <w:r w:rsidR="006445A2">
        <w:rPr>
          <w:rFonts w:ascii="Arial" w:hAnsi="Arial" w:cs="Arial"/>
          <w:sz w:val="18"/>
          <w:szCs w:val="18"/>
        </w:rPr>
        <w:t xml:space="preserve"> </w:t>
      </w:r>
      <w:r w:rsidR="00B209E8" w:rsidRPr="004A5826">
        <w:rPr>
          <w:rFonts w:ascii="Arial" w:hAnsi="Arial" w:cs="Arial"/>
          <w:sz w:val="18"/>
          <w:szCs w:val="18"/>
        </w:rPr>
        <w:t xml:space="preserve">участка с кадастровым номером 30:12:040739:14, что меньше установленной градостроительным регламентом минимальной площади участка для индивидуального жилищного строительства - 400 </w:t>
      </w:r>
      <w:proofErr w:type="spellStart"/>
      <w:r w:rsidR="00B209E8" w:rsidRPr="004A5826">
        <w:rPr>
          <w:rFonts w:ascii="Arial" w:hAnsi="Arial" w:cs="Arial"/>
          <w:sz w:val="18"/>
          <w:szCs w:val="18"/>
        </w:rPr>
        <w:t>кв.м</w:t>
      </w:r>
      <w:proofErr w:type="spellEnd"/>
      <w:r w:rsidR="00B209E8" w:rsidRPr="004A5826">
        <w:rPr>
          <w:rFonts w:ascii="Arial" w:hAnsi="Arial" w:cs="Arial"/>
          <w:sz w:val="18"/>
          <w:szCs w:val="18"/>
        </w:rPr>
        <w:t>.</w:t>
      </w:r>
    </w:p>
    <w:p w:rsidR="00552D32" w:rsidRPr="004A5826" w:rsidRDefault="00913245" w:rsidP="004A58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5826">
        <w:rPr>
          <w:rFonts w:ascii="Arial" w:hAnsi="Arial" w:cs="Arial"/>
          <w:sz w:val="18"/>
          <w:szCs w:val="18"/>
        </w:rPr>
        <w:t xml:space="preserve">2. </w:t>
      </w:r>
      <w:r w:rsidR="00B209E8" w:rsidRPr="004A5826">
        <w:rPr>
          <w:rFonts w:ascii="Arial" w:hAnsi="Arial" w:cs="Arial"/>
          <w:sz w:val="18"/>
          <w:szCs w:val="18"/>
        </w:rPr>
        <w:t xml:space="preserve">Управлению по строительству, архитектуре и </w:t>
      </w:r>
      <w:r w:rsidR="00B209E8" w:rsidRPr="004A5826">
        <w:rPr>
          <w:rFonts w:ascii="Arial" w:hAnsi="Arial" w:cs="Arial"/>
          <w:sz w:val="18"/>
          <w:szCs w:val="18"/>
        </w:rPr>
        <w:t>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52D32" w:rsidRPr="004A5826" w:rsidRDefault="00913245" w:rsidP="004A58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5826">
        <w:rPr>
          <w:rFonts w:ascii="Arial" w:hAnsi="Arial" w:cs="Arial"/>
          <w:sz w:val="18"/>
          <w:szCs w:val="18"/>
        </w:rPr>
        <w:t xml:space="preserve">3. </w:t>
      </w:r>
      <w:r w:rsidR="00B209E8" w:rsidRPr="004A582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</w:t>
      </w:r>
      <w:r w:rsidR="00B209E8" w:rsidRPr="004A5826">
        <w:rPr>
          <w:rFonts w:ascii="Arial" w:hAnsi="Arial" w:cs="Arial"/>
          <w:sz w:val="18"/>
          <w:szCs w:val="18"/>
        </w:rPr>
        <w:t>зования «Город Астрахань»:</w:t>
      </w:r>
    </w:p>
    <w:p w:rsidR="00552D32" w:rsidRPr="004A5826" w:rsidRDefault="00913245" w:rsidP="004A58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5826"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B209E8" w:rsidRPr="004A5826">
        <w:rPr>
          <w:rFonts w:ascii="Arial" w:hAnsi="Arial" w:cs="Arial"/>
          <w:sz w:val="18"/>
          <w:szCs w:val="18"/>
        </w:rPr>
        <w:t>Разместить</w:t>
      </w:r>
      <w:proofErr w:type="gramEnd"/>
      <w:r w:rsidR="00B209E8" w:rsidRPr="004A582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2D32" w:rsidRPr="004A5826" w:rsidRDefault="00913245" w:rsidP="004A58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5826">
        <w:rPr>
          <w:rFonts w:ascii="Arial" w:hAnsi="Arial" w:cs="Arial"/>
          <w:sz w:val="18"/>
          <w:szCs w:val="18"/>
        </w:rPr>
        <w:t xml:space="preserve">3.2. </w:t>
      </w:r>
      <w:r w:rsidR="00B209E8" w:rsidRPr="004A5826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</w:t>
      </w:r>
      <w:r w:rsidR="00B209E8" w:rsidRPr="004A5826">
        <w:rPr>
          <w:rFonts w:ascii="Arial" w:hAnsi="Arial" w:cs="Arial"/>
          <w:sz w:val="18"/>
          <w:szCs w:val="18"/>
        </w:rPr>
        <w:t>ипального образования «Город Астрахань» в средствах массовой информации.</w:t>
      </w:r>
    </w:p>
    <w:p w:rsidR="00552D32" w:rsidRPr="004A5826" w:rsidRDefault="00913245" w:rsidP="004A58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582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209E8" w:rsidRPr="004A5826">
        <w:rPr>
          <w:rFonts w:ascii="Arial" w:hAnsi="Arial" w:cs="Arial"/>
          <w:sz w:val="18"/>
          <w:szCs w:val="18"/>
        </w:rPr>
        <w:t>Контроль за</w:t>
      </w:r>
      <w:proofErr w:type="gramEnd"/>
      <w:r w:rsidR="00B209E8" w:rsidRPr="004A582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</w:t>
      </w:r>
      <w:r w:rsidR="00B209E8" w:rsidRPr="004A5826">
        <w:rPr>
          <w:rFonts w:ascii="Arial" w:hAnsi="Arial" w:cs="Arial"/>
          <w:sz w:val="18"/>
          <w:szCs w:val="18"/>
        </w:rPr>
        <w:t>ительству администрации муниципального образования «Город Астрахань».</w:t>
      </w:r>
    </w:p>
    <w:p w:rsidR="00552D32" w:rsidRPr="004A5826" w:rsidRDefault="00B209E8" w:rsidP="00913245">
      <w:pPr>
        <w:jc w:val="right"/>
        <w:rPr>
          <w:rFonts w:ascii="Arial" w:hAnsi="Arial" w:cs="Arial"/>
          <w:b/>
          <w:sz w:val="18"/>
          <w:szCs w:val="18"/>
        </w:rPr>
      </w:pPr>
      <w:r w:rsidRPr="004A5826">
        <w:rPr>
          <w:rFonts w:ascii="Arial" w:hAnsi="Arial" w:cs="Arial"/>
          <w:b/>
          <w:sz w:val="18"/>
          <w:szCs w:val="18"/>
        </w:rPr>
        <w:t>Глава муниципального</w:t>
      </w:r>
      <w:r w:rsidR="00913245" w:rsidRPr="004A5826">
        <w:rPr>
          <w:rFonts w:ascii="Arial" w:hAnsi="Arial" w:cs="Arial"/>
          <w:b/>
          <w:sz w:val="18"/>
          <w:szCs w:val="18"/>
        </w:rPr>
        <w:t xml:space="preserve"> </w:t>
      </w:r>
      <w:r w:rsidRPr="004A5826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913245" w:rsidRPr="004A5826">
        <w:rPr>
          <w:rFonts w:ascii="Arial" w:hAnsi="Arial" w:cs="Arial"/>
          <w:b/>
          <w:sz w:val="18"/>
          <w:szCs w:val="18"/>
        </w:rPr>
        <w:t xml:space="preserve"> </w:t>
      </w:r>
      <w:r w:rsidRPr="004A5826">
        <w:rPr>
          <w:rFonts w:ascii="Arial" w:hAnsi="Arial" w:cs="Arial"/>
          <w:b/>
          <w:sz w:val="18"/>
          <w:szCs w:val="18"/>
        </w:rPr>
        <w:t>О.А. Полумордвинов</w:t>
      </w:r>
    </w:p>
    <w:p w:rsidR="00552D32" w:rsidRPr="00913245" w:rsidRDefault="00552D32" w:rsidP="00913245"/>
    <w:sectPr w:rsidR="00552D32" w:rsidRPr="00913245" w:rsidSect="004A582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9E8" w:rsidRDefault="00B209E8">
      <w:r>
        <w:separator/>
      </w:r>
    </w:p>
  </w:endnote>
  <w:endnote w:type="continuationSeparator" w:id="0">
    <w:p w:rsidR="00B209E8" w:rsidRDefault="00B20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9E8" w:rsidRDefault="00B209E8"/>
  </w:footnote>
  <w:footnote w:type="continuationSeparator" w:id="0">
    <w:p w:rsidR="00B209E8" w:rsidRDefault="00B209E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234A2"/>
    <w:multiLevelType w:val="multilevel"/>
    <w:tmpl w:val="E98AD2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52D32"/>
    <w:rsid w:val="004A5826"/>
    <w:rsid w:val="00552D32"/>
    <w:rsid w:val="006445A2"/>
    <w:rsid w:val="00913245"/>
    <w:rsid w:val="00B20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300" w:lineRule="auto"/>
      <w:jc w:val="center"/>
    </w:pPr>
    <w:rPr>
      <w:rFonts w:ascii="Times New Roman" w:eastAsia="Times New Roman" w:hAnsi="Times New Roman"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300" w:lineRule="auto"/>
      <w:jc w:val="center"/>
    </w:pPr>
    <w:rPr>
      <w:rFonts w:ascii="Times New Roman" w:eastAsia="Times New Roman" w:hAnsi="Times New Roman"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2022-12-01T07:39:00Z</dcterms:created>
  <dcterms:modified xsi:type="dcterms:W3CDTF">2022-12-01T07:42:00Z</dcterms:modified>
</cp:coreProperties>
</file>