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9B9" w:rsidRPr="003875DE" w:rsidRDefault="00B50E15" w:rsidP="003875DE">
      <w:pPr>
        <w:jc w:val="center"/>
        <w:rPr>
          <w:rFonts w:asciiTheme="majorHAnsi" w:hAnsiTheme="majorHAnsi"/>
          <w:b/>
          <w:sz w:val="20"/>
          <w:szCs w:val="20"/>
        </w:rPr>
      </w:pPr>
      <w:r w:rsidRPr="003875D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875DE" w:rsidRPr="003875DE" w:rsidRDefault="0063357A" w:rsidP="003875D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3875DE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B649B9" w:rsidRPr="003875DE" w:rsidRDefault="0063357A" w:rsidP="003875DE">
      <w:pPr>
        <w:jc w:val="center"/>
        <w:rPr>
          <w:rFonts w:asciiTheme="majorHAnsi" w:hAnsiTheme="majorHAnsi"/>
          <w:b/>
          <w:sz w:val="20"/>
          <w:szCs w:val="20"/>
        </w:rPr>
      </w:pPr>
      <w:r w:rsidRPr="003875DE">
        <w:rPr>
          <w:rFonts w:asciiTheme="majorHAnsi" w:hAnsiTheme="majorHAnsi"/>
          <w:b/>
          <w:sz w:val="20"/>
          <w:szCs w:val="20"/>
        </w:rPr>
        <w:t>23 октября 2023 года</w:t>
      </w:r>
      <w:r w:rsidR="00B50E15" w:rsidRPr="003875DE">
        <w:rPr>
          <w:rFonts w:asciiTheme="majorHAnsi" w:hAnsiTheme="majorHAnsi"/>
          <w:b/>
          <w:sz w:val="20"/>
          <w:szCs w:val="20"/>
        </w:rPr>
        <w:t xml:space="preserve"> </w:t>
      </w:r>
      <w:r w:rsidRPr="003875DE">
        <w:rPr>
          <w:rFonts w:asciiTheme="majorHAnsi" w:hAnsiTheme="majorHAnsi"/>
          <w:b/>
          <w:sz w:val="20"/>
          <w:szCs w:val="20"/>
        </w:rPr>
        <w:t>№</w:t>
      </w:r>
      <w:r w:rsidRPr="003875DE">
        <w:rPr>
          <w:rFonts w:asciiTheme="majorHAnsi" w:hAnsiTheme="majorHAnsi"/>
          <w:b/>
          <w:sz w:val="20"/>
          <w:szCs w:val="20"/>
        </w:rPr>
        <w:t xml:space="preserve"> </w:t>
      </w:r>
      <w:r w:rsidRPr="003875DE">
        <w:rPr>
          <w:rFonts w:asciiTheme="majorHAnsi" w:hAnsiTheme="majorHAnsi"/>
          <w:b/>
          <w:sz w:val="20"/>
          <w:szCs w:val="20"/>
        </w:rPr>
        <w:t>1751-р</w:t>
      </w:r>
    </w:p>
    <w:p w:rsidR="003875DE" w:rsidRDefault="00B50E15" w:rsidP="003875DE">
      <w:pPr>
        <w:jc w:val="center"/>
        <w:rPr>
          <w:rFonts w:asciiTheme="majorHAnsi" w:hAnsiTheme="majorHAnsi"/>
          <w:b/>
          <w:sz w:val="20"/>
          <w:szCs w:val="20"/>
        </w:rPr>
      </w:pPr>
      <w:r w:rsidRPr="003875DE">
        <w:rPr>
          <w:rFonts w:asciiTheme="majorHAnsi" w:hAnsiTheme="majorHAnsi"/>
          <w:b/>
          <w:sz w:val="20"/>
          <w:szCs w:val="20"/>
        </w:rPr>
        <w:t>«</w:t>
      </w:r>
      <w:r w:rsidR="0063357A" w:rsidRPr="003875DE">
        <w:rPr>
          <w:rFonts w:asciiTheme="majorHAnsi" w:hAnsiTheme="majorHAnsi"/>
          <w:b/>
          <w:sz w:val="20"/>
          <w:szCs w:val="20"/>
        </w:rPr>
        <w:t>Об установлении в пользу МУП г. Астрахани</w:t>
      </w:r>
      <w:r w:rsidRPr="003875DE">
        <w:rPr>
          <w:rFonts w:asciiTheme="majorHAnsi" w:hAnsiTheme="majorHAnsi"/>
          <w:b/>
          <w:sz w:val="20"/>
          <w:szCs w:val="20"/>
        </w:rPr>
        <w:t xml:space="preserve"> </w:t>
      </w:r>
      <w:r w:rsidR="0063357A" w:rsidRPr="003875DE">
        <w:rPr>
          <w:rFonts w:asciiTheme="majorHAnsi" w:hAnsiTheme="majorHAnsi"/>
          <w:b/>
          <w:sz w:val="20"/>
          <w:szCs w:val="20"/>
        </w:rPr>
        <w:t>«Коммунэнерго»</w:t>
      </w:r>
      <w:r w:rsidRPr="003875DE">
        <w:rPr>
          <w:rFonts w:asciiTheme="majorHAnsi" w:hAnsiTheme="majorHAnsi"/>
          <w:b/>
          <w:sz w:val="20"/>
          <w:szCs w:val="20"/>
        </w:rPr>
        <w:t xml:space="preserve"> </w:t>
      </w:r>
      <w:r w:rsidR="0063357A" w:rsidRPr="003875DE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</w:p>
    <w:p w:rsidR="003875DE" w:rsidRDefault="0063357A" w:rsidP="003875DE">
      <w:pPr>
        <w:jc w:val="center"/>
        <w:rPr>
          <w:rFonts w:asciiTheme="majorHAnsi" w:hAnsiTheme="majorHAnsi"/>
          <w:b/>
          <w:sz w:val="20"/>
          <w:szCs w:val="20"/>
        </w:rPr>
      </w:pPr>
      <w:r w:rsidRPr="003875DE">
        <w:rPr>
          <w:rFonts w:asciiTheme="majorHAnsi" w:hAnsiTheme="majorHAnsi"/>
          <w:b/>
          <w:sz w:val="20"/>
          <w:szCs w:val="20"/>
        </w:rPr>
        <w:t>в целях эксплуатации тепловой сети «Тепловая сеть пос.</w:t>
      </w:r>
      <w:r w:rsidR="00B50E15" w:rsidRPr="003875DE">
        <w:rPr>
          <w:rFonts w:asciiTheme="majorHAnsi" w:hAnsiTheme="majorHAnsi"/>
          <w:b/>
          <w:sz w:val="20"/>
          <w:szCs w:val="20"/>
        </w:rPr>
        <w:t xml:space="preserve"> </w:t>
      </w:r>
      <w:r w:rsidRPr="003875DE">
        <w:rPr>
          <w:rFonts w:asciiTheme="majorHAnsi" w:hAnsiTheme="majorHAnsi"/>
          <w:b/>
          <w:sz w:val="20"/>
          <w:szCs w:val="20"/>
        </w:rPr>
        <w:t xml:space="preserve">Приволжье </w:t>
      </w:r>
    </w:p>
    <w:p w:rsidR="003875DE" w:rsidRDefault="0063357A" w:rsidP="003875DE">
      <w:pPr>
        <w:jc w:val="center"/>
        <w:rPr>
          <w:rFonts w:asciiTheme="majorHAnsi" w:hAnsiTheme="majorHAnsi"/>
          <w:b/>
          <w:sz w:val="20"/>
          <w:szCs w:val="20"/>
        </w:rPr>
      </w:pPr>
      <w:proofErr w:type="spellStart"/>
      <w:r w:rsidRPr="003875DE">
        <w:rPr>
          <w:rFonts w:asciiTheme="majorHAnsi" w:hAnsiTheme="majorHAnsi"/>
          <w:b/>
          <w:sz w:val="20"/>
          <w:szCs w:val="20"/>
        </w:rPr>
        <w:t>Трусовского</w:t>
      </w:r>
      <w:proofErr w:type="spellEnd"/>
      <w:r w:rsidRPr="003875DE">
        <w:rPr>
          <w:rFonts w:asciiTheme="majorHAnsi" w:hAnsiTheme="majorHAnsi"/>
          <w:b/>
          <w:sz w:val="20"/>
          <w:szCs w:val="20"/>
        </w:rPr>
        <w:t xml:space="preserve"> района </w:t>
      </w:r>
      <w:r w:rsidRPr="003875DE">
        <w:rPr>
          <w:rFonts w:asciiTheme="majorHAnsi" w:hAnsiTheme="majorHAnsi"/>
          <w:b/>
          <w:sz w:val="20"/>
          <w:szCs w:val="20"/>
        </w:rPr>
        <w:t>г.</w:t>
      </w:r>
      <w:r w:rsidR="00B50E15" w:rsidRPr="003875DE">
        <w:rPr>
          <w:rFonts w:asciiTheme="majorHAnsi" w:hAnsiTheme="majorHAnsi"/>
          <w:b/>
          <w:sz w:val="20"/>
          <w:szCs w:val="20"/>
        </w:rPr>
        <w:t xml:space="preserve"> </w:t>
      </w:r>
      <w:r w:rsidRPr="003875DE">
        <w:rPr>
          <w:rFonts w:asciiTheme="majorHAnsi" w:hAnsiTheme="majorHAnsi"/>
          <w:b/>
          <w:sz w:val="20"/>
          <w:szCs w:val="20"/>
        </w:rPr>
        <w:t xml:space="preserve">Астрахани </w:t>
      </w:r>
      <w:r w:rsidR="00B50E15" w:rsidRPr="003875DE">
        <w:rPr>
          <w:rFonts w:asciiTheme="majorHAnsi" w:hAnsiTheme="majorHAnsi"/>
          <w:b/>
          <w:sz w:val="20"/>
          <w:szCs w:val="20"/>
        </w:rPr>
        <w:t>о</w:t>
      </w:r>
      <w:r w:rsidRPr="003875DE">
        <w:rPr>
          <w:rFonts w:asciiTheme="majorHAnsi" w:hAnsiTheme="majorHAnsi"/>
          <w:b/>
          <w:sz w:val="20"/>
          <w:szCs w:val="20"/>
        </w:rPr>
        <w:t xml:space="preserve">т котельной Т-41» </w:t>
      </w:r>
    </w:p>
    <w:p w:rsidR="00B50E15" w:rsidRPr="003875DE" w:rsidRDefault="0063357A" w:rsidP="003875DE">
      <w:pPr>
        <w:jc w:val="center"/>
        <w:rPr>
          <w:rFonts w:asciiTheme="majorHAnsi" w:hAnsiTheme="majorHAnsi"/>
          <w:b/>
          <w:sz w:val="20"/>
          <w:szCs w:val="20"/>
        </w:rPr>
      </w:pPr>
      <w:r w:rsidRPr="003875DE">
        <w:rPr>
          <w:rFonts w:asciiTheme="majorHAnsi" w:hAnsiTheme="majorHAnsi"/>
          <w:b/>
          <w:sz w:val="20"/>
          <w:szCs w:val="20"/>
        </w:rPr>
        <w:t>(кадастровый номер 30:12:000000:9944)</w:t>
      </w:r>
      <w:r w:rsidR="00B50E15" w:rsidRPr="003875DE">
        <w:rPr>
          <w:rFonts w:asciiTheme="majorHAnsi" w:hAnsiTheme="majorHAnsi"/>
          <w:b/>
          <w:sz w:val="20"/>
          <w:szCs w:val="20"/>
        </w:rPr>
        <w:t>»</w:t>
      </w:r>
    </w:p>
    <w:p w:rsidR="00B649B9" w:rsidRPr="003875DE" w:rsidRDefault="0063357A" w:rsidP="00387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75DE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01-19-758, в соответствии со ст. 23, </w:t>
      </w:r>
      <w:proofErr w:type="spellStart"/>
      <w:r w:rsidRPr="003875DE">
        <w:rPr>
          <w:rFonts w:ascii="Arial" w:hAnsi="Arial" w:cs="Arial"/>
          <w:sz w:val="18"/>
          <w:szCs w:val="18"/>
        </w:rPr>
        <w:t>ст.ст</w:t>
      </w:r>
      <w:proofErr w:type="spellEnd"/>
      <w:r w:rsidRPr="003875DE">
        <w:rPr>
          <w:rFonts w:ascii="Arial" w:hAnsi="Arial" w:cs="Arial"/>
          <w:sz w:val="18"/>
          <w:szCs w:val="18"/>
        </w:rPr>
        <w:t>. 39.37- 39.43, 39.46, 39.50 Зем</w:t>
      </w:r>
      <w:r w:rsidRPr="003875DE">
        <w:rPr>
          <w:rFonts w:ascii="Arial" w:hAnsi="Arial" w:cs="Arial"/>
          <w:sz w:val="18"/>
          <w:szCs w:val="18"/>
        </w:rPr>
        <w:t xml:space="preserve">ельного кодекса Российской Федерации, </w:t>
      </w:r>
      <w:proofErr w:type="spellStart"/>
      <w:r w:rsidRPr="003875DE">
        <w:rPr>
          <w:rFonts w:ascii="Arial" w:hAnsi="Arial" w:cs="Arial"/>
          <w:sz w:val="18"/>
          <w:szCs w:val="18"/>
        </w:rPr>
        <w:t>п</w:t>
      </w:r>
      <w:proofErr w:type="gramStart"/>
      <w:r w:rsidRPr="003875DE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3875DE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</w:t>
      </w:r>
      <w:r w:rsidRPr="003875DE">
        <w:rPr>
          <w:rFonts w:ascii="Arial" w:hAnsi="Arial" w:cs="Arial"/>
          <w:sz w:val="18"/>
          <w:szCs w:val="18"/>
        </w:rPr>
        <w:t>тепловых сетей»:</w:t>
      </w:r>
    </w:p>
    <w:p w:rsidR="00B649B9" w:rsidRPr="003875DE" w:rsidRDefault="00B50E15" w:rsidP="00387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75DE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63357A" w:rsidRPr="003875DE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Pr="003875DE">
        <w:rPr>
          <w:rFonts w:ascii="Arial" w:hAnsi="Arial" w:cs="Arial"/>
          <w:sz w:val="18"/>
          <w:szCs w:val="18"/>
        </w:rPr>
        <w:t xml:space="preserve"> </w:t>
      </w:r>
      <w:r w:rsidR="0063357A" w:rsidRPr="003875DE">
        <w:rPr>
          <w:rFonts w:ascii="Arial" w:hAnsi="Arial" w:cs="Arial"/>
          <w:sz w:val="18"/>
          <w:szCs w:val="18"/>
        </w:rPr>
        <w:t>г.</w:t>
      </w:r>
      <w:r w:rsidRPr="003875DE">
        <w:rPr>
          <w:rFonts w:ascii="Arial" w:hAnsi="Arial" w:cs="Arial"/>
          <w:sz w:val="18"/>
          <w:szCs w:val="18"/>
        </w:rPr>
        <w:t xml:space="preserve"> </w:t>
      </w:r>
      <w:r w:rsidR="0063357A" w:rsidRPr="003875DE">
        <w:rPr>
          <w:rFonts w:ascii="Arial" w:hAnsi="Arial" w:cs="Arial"/>
          <w:sz w:val="18"/>
          <w:szCs w:val="18"/>
        </w:rPr>
        <w:t>Астрахани «Коммунэнерго» (ОГРН 1023000828861, ИНН 3018010781</w:t>
      </w:r>
      <w:r w:rsidRPr="003875DE">
        <w:rPr>
          <w:rFonts w:ascii="Arial" w:hAnsi="Arial" w:cs="Arial"/>
          <w:sz w:val="18"/>
          <w:szCs w:val="18"/>
        </w:rPr>
        <w:t>,</w:t>
      </w:r>
      <w:r w:rsidR="0063357A" w:rsidRPr="003875DE">
        <w:rPr>
          <w:rFonts w:ascii="Arial" w:hAnsi="Arial" w:cs="Arial"/>
          <w:sz w:val="18"/>
          <w:szCs w:val="18"/>
        </w:rPr>
        <w:t xml:space="preserve"> юридический адрес:</w:t>
      </w:r>
      <w:proofErr w:type="gramEnd"/>
      <w:r w:rsidR="0063357A" w:rsidRPr="003875DE">
        <w:rPr>
          <w:rFonts w:ascii="Arial" w:hAnsi="Arial" w:cs="Arial"/>
          <w:sz w:val="18"/>
          <w:szCs w:val="18"/>
        </w:rPr>
        <w:t xml:space="preserve"> </w:t>
      </w:r>
      <w:proofErr w:type="gramStart"/>
      <w:r w:rsidR="0063357A" w:rsidRPr="003875DE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Pr="003875DE">
        <w:rPr>
          <w:rFonts w:ascii="Arial" w:hAnsi="Arial" w:cs="Arial"/>
          <w:sz w:val="18"/>
          <w:szCs w:val="18"/>
        </w:rPr>
        <w:t xml:space="preserve"> </w:t>
      </w:r>
      <w:r w:rsidR="0063357A" w:rsidRPr="003875DE">
        <w:rPr>
          <w:rFonts w:ascii="Arial" w:hAnsi="Arial" w:cs="Arial"/>
          <w:sz w:val="18"/>
          <w:szCs w:val="18"/>
        </w:rPr>
        <w:t>д.</w:t>
      </w:r>
      <w:r w:rsidRPr="003875DE">
        <w:rPr>
          <w:rFonts w:ascii="Arial" w:hAnsi="Arial" w:cs="Arial"/>
          <w:sz w:val="18"/>
          <w:szCs w:val="18"/>
        </w:rPr>
        <w:t xml:space="preserve"> </w:t>
      </w:r>
      <w:r w:rsidR="0063357A" w:rsidRPr="003875DE">
        <w:rPr>
          <w:rFonts w:ascii="Arial" w:hAnsi="Arial" w:cs="Arial"/>
          <w:sz w:val="18"/>
          <w:szCs w:val="18"/>
        </w:rPr>
        <w:t>46/2) публичный сервитут в целях эксплуа</w:t>
      </w:r>
      <w:r w:rsidR="0063357A" w:rsidRPr="003875DE">
        <w:rPr>
          <w:rFonts w:ascii="Arial" w:hAnsi="Arial" w:cs="Arial"/>
          <w:sz w:val="18"/>
          <w:szCs w:val="18"/>
        </w:rPr>
        <w:t>тации тепловой сети «Тепловая сеть пос</w:t>
      </w:r>
      <w:r w:rsidRPr="003875DE">
        <w:rPr>
          <w:rFonts w:ascii="Arial" w:hAnsi="Arial" w:cs="Arial"/>
          <w:sz w:val="18"/>
          <w:szCs w:val="18"/>
        </w:rPr>
        <w:t xml:space="preserve">. </w:t>
      </w:r>
      <w:r w:rsidR="003875DE" w:rsidRPr="003875DE">
        <w:rPr>
          <w:rFonts w:ascii="Arial" w:hAnsi="Arial" w:cs="Arial"/>
          <w:sz w:val="18"/>
          <w:szCs w:val="18"/>
        </w:rPr>
        <w:t>П</w:t>
      </w:r>
      <w:r w:rsidR="0063357A" w:rsidRPr="003875DE">
        <w:rPr>
          <w:rFonts w:ascii="Arial" w:hAnsi="Arial" w:cs="Arial"/>
          <w:sz w:val="18"/>
          <w:szCs w:val="18"/>
        </w:rPr>
        <w:t xml:space="preserve">риволжье </w:t>
      </w:r>
      <w:proofErr w:type="spellStart"/>
      <w:r w:rsidR="0063357A" w:rsidRPr="003875DE">
        <w:rPr>
          <w:rFonts w:ascii="Arial" w:hAnsi="Arial" w:cs="Arial"/>
          <w:sz w:val="18"/>
          <w:szCs w:val="18"/>
        </w:rPr>
        <w:t>Трусовского</w:t>
      </w:r>
      <w:proofErr w:type="spellEnd"/>
      <w:r w:rsidR="0063357A" w:rsidRPr="003875DE">
        <w:rPr>
          <w:rFonts w:ascii="Arial" w:hAnsi="Arial" w:cs="Arial"/>
          <w:sz w:val="18"/>
          <w:szCs w:val="18"/>
        </w:rPr>
        <w:t xml:space="preserve"> района г.</w:t>
      </w:r>
      <w:r w:rsidRPr="003875DE">
        <w:rPr>
          <w:rFonts w:ascii="Arial" w:hAnsi="Arial" w:cs="Arial"/>
          <w:sz w:val="18"/>
          <w:szCs w:val="18"/>
        </w:rPr>
        <w:t xml:space="preserve"> </w:t>
      </w:r>
      <w:r w:rsidR="0063357A" w:rsidRPr="003875DE">
        <w:rPr>
          <w:rFonts w:ascii="Arial" w:hAnsi="Arial" w:cs="Arial"/>
          <w:sz w:val="18"/>
          <w:szCs w:val="18"/>
        </w:rPr>
        <w:t xml:space="preserve">Астрахани </w:t>
      </w:r>
      <w:r w:rsidR="003875DE" w:rsidRPr="003875DE">
        <w:rPr>
          <w:rFonts w:ascii="Arial" w:hAnsi="Arial" w:cs="Arial"/>
          <w:sz w:val="18"/>
          <w:szCs w:val="18"/>
        </w:rPr>
        <w:t>о</w:t>
      </w:r>
      <w:r w:rsidR="0063357A" w:rsidRPr="003875DE">
        <w:rPr>
          <w:rFonts w:ascii="Arial" w:hAnsi="Arial" w:cs="Arial"/>
          <w:sz w:val="18"/>
          <w:szCs w:val="18"/>
        </w:rPr>
        <w:t>т котельной Т-41» (кадастровый номер 30:12:000000:9944) сроком на 49 лет в отношении расположенных на территории муниципального образования «Городской округ город Астрахань» зе</w:t>
      </w:r>
      <w:r w:rsidR="0063357A" w:rsidRPr="003875DE">
        <w:rPr>
          <w:rFonts w:ascii="Arial" w:hAnsi="Arial" w:cs="Arial"/>
          <w:sz w:val="18"/>
          <w:szCs w:val="18"/>
        </w:rPr>
        <w:t>мель, находящихся в государственной или муниципальной собственности, и земельных участков, указанных в</w:t>
      </w:r>
      <w:proofErr w:type="gramEnd"/>
      <w:r w:rsidR="0063357A" w:rsidRPr="003875DE">
        <w:rPr>
          <w:rFonts w:ascii="Arial" w:hAnsi="Arial" w:cs="Arial"/>
          <w:sz w:val="18"/>
          <w:szCs w:val="18"/>
        </w:rPr>
        <w:t xml:space="preserve"> </w:t>
      </w:r>
      <w:proofErr w:type="gramStart"/>
      <w:r w:rsidR="0063357A" w:rsidRPr="003875DE">
        <w:rPr>
          <w:rFonts w:ascii="Arial" w:hAnsi="Arial" w:cs="Arial"/>
          <w:sz w:val="18"/>
          <w:szCs w:val="18"/>
        </w:rPr>
        <w:t>приложении</w:t>
      </w:r>
      <w:proofErr w:type="gramEnd"/>
      <w:r w:rsidR="0063357A" w:rsidRPr="003875DE">
        <w:rPr>
          <w:rFonts w:ascii="Arial" w:hAnsi="Arial" w:cs="Arial"/>
          <w:sz w:val="18"/>
          <w:szCs w:val="18"/>
        </w:rPr>
        <w:t xml:space="preserve"> 1.</w:t>
      </w:r>
    </w:p>
    <w:p w:rsidR="00B649B9" w:rsidRPr="003875DE" w:rsidRDefault="00B50E15" w:rsidP="00387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75DE">
        <w:rPr>
          <w:rFonts w:ascii="Arial" w:hAnsi="Arial" w:cs="Arial"/>
          <w:sz w:val="18"/>
          <w:szCs w:val="18"/>
        </w:rPr>
        <w:t xml:space="preserve">2. </w:t>
      </w:r>
      <w:r w:rsidR="0063357A" w:rsidRPr="003875DE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B649B9" w:rsidRPr="003875DE" w:rsidRDefault="00B50E15" w:rsidP="00387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75DE">
        <w:rPr>
          <w:rFonts w:ascii="Arial" w:hAnsi="Arial" w:cs="Arial"/>
          <w:sz w:val="18"/>
          <w:szCs w:val="18"/>
        </w:rPr>
        <w:t xml:space="preserve">3. </w:t>
      </w:r>
      <w:r w:rsidR="0063357A" w:rsidRPr="003875DE">
        <w:rPr>
          <w:rFonts w:ascii="Arial" w:hAnsi="Arial" w:cs="Arial"/>
          <w:sz w:val="18"/>
          <w:szCs w:val="18"/>
        </w:rPr>
        <w:t xml:space="preserve">Срок проведения работ при предотвращении или </w:t>
      </w:r>
      <w:r w:rsidR="0063357A" w:rsidRPr="003875DE">
        <w:rPr>
          <w:rFonts w:ascii="Arial" w:hAnsi="Arial" w:cs="Arial"/>
          <w:sz w:val="18"/>
          <w:szCs w:val="18"/>
        </w:rPr>
        <w:t xml:space="preserve">устранении аварийных ситуаций устанавливается муниципальным унитарным 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63357A" w:rsidRPr="003875DE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</w:t>
      </w:r>
      <w:r w:rsidR="0063357A" w:rsidRPr="003875DE">
        <w:rPr>
          <w:rFonts w:ascii="Arial" w:hAnsi="Arial" w:cs="Arial"/>
          <w:sz w:val="18"/>
          <w:szCs w:val="18"/>
        </w:rPr>
        <w:t xml:space="preserve">домлением собственников (землепользователей, землевладельцев, арендаторов) земельных участков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</w:t>
      </w:r>
      <w:r w:rsidR="0063357A" w:rsidRPr="003875DE">
        <w:rPr>
          <w:rFonts w:ascii="Arial" w:hAnsi="Arial" w:cs="Arial"/>
          <w:sz w:val="18"/>
          <w:szCs w:val="18"/>
        </w:rPr>
        <w:t>строительства, ведения личного</w:t>
      </w:r>
      <w:r w:rsidRPr="003875DE">
        <w:rPr>
          <w:rFonts w:ascii="Arial" w:hAnsi="Arial" w:cs="Arial"/>
          <w:sz w:val="18"/>
          <w:szCs w:val="18"/>
        </w:rPr>
        <w:t xml:space="preserve"> </w:t>
      </w:r>
      <w:r w:rsidR="0063357A" w:rsidRPr="003875DE">
        <w:rPr>
          <w:rFonts w:ascii="Arial" w:hAnsi="Arial" w:cs="Arial"/>
          <w:sz w:val="18"/>
          <w:szCs w:val="18"/>
        </w:rPr>
        <w:t>подсобного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B649B9" w:rsidRPr="003875DE" w:rsidRDefault="00B50E15" w:rsidP="00387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75DE">
        <w:rPr>
          <w:rFonts w:ascii="Arial" w:hAnsi="Arial" w:cs="Arial"/>
          <w:sz w:val="18"/>
          <w:szCs w:val="18"/>
        </w:rPr>
        <w:t xml:space="preserve">4. </w:t>
      </w:r>
      <w:r w:rsidR="0063357A" w:rsidRPr="003875DE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</w:t>
      </w:r>
      <w:r w:rsidR="0063357A" w:rsidRPr="003875DE">
        <w:rPr>
          <w:rFonts w:ascii="Arial" w:hAnsi="Arial" w:cs="Arial"/>
          <w:sz w:val="18"/>
          <w:szCs w:val="18"/>
        </w:rPr>
        <w:t>рственный реестр недвижимости.</w:t>
      </w:r>
    </w:p>
    <w:p w:rsidR="00B649B9" w:rsidRPr="003875DE" w:rsidRDefault="00B50E15" w:rsidP="00387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75DE">
        <w:rPr>
          <w:rFonts w:ascii="Arial" w:hAnsi="Arial" w:cs="Arial"/>
          <w:sz w:val="18"/>
          <w:szCs w:val="18"/>
        </w:rPr>
        <w:t xml:space="preserve">5. </w:t>
      </w:r>
      <w:r w:rsidR="0063357A" w:rsidRPr="003875DE">
        <w:rPr>
          <w:rFonts w:ascii="Arial" w:hAnsi="Arial" w:cs="Arial"/>
          <w:sz w:val="18"/>
          <w:szCs w:val="18"/>
        </w:rPr>
        <w:t>На земельные участки, входящие в охранные зоны тепловых сетей, в целях предупреждения их повреждения или нарушения условий их нормальной эксплуатации, налагаются ограничения (обременения), установленные Приказом Минстроя Росс</w:t>
      </w:r>
      <w:r w:rsidR="0063357A" w:rsidRPr="003875DE">
        <w:rPr>
          <w:rFonts w:ascii="Arial" w:hAnsi="Arial" w:cs="Arial"/>
          <w:sz w:val="18"/>
          <w:szCs w:val="18"/>
        </w:rPr>
        <w:t>ийской Федерации от 17.08.1992 № 197 «О типовых правилах охраны коммунальных тепловых сетей».</w:t>
      </w:r>
    </w:p>
    <w:p w:rsidR="00B649B9" w:rsidRPr="003875DE" w:rsidRDefault="00B50E15" w:rsidP="00387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75DE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63357A" w:rsidRPr="003875DE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 привести земельные участки, указанные в приложении 1 к настоящему распоряжению администрации мун</w:t>
      </w:r>
      <w:r w:rsidR="0063357A" w:rsidRPr="003875DE">
        <w:rPr>
          <w:rFonts w:ascii="Arial" w:hAnsi="Arial" w:cs="Arial"/>
          <w:sz w:val="18"/>
          <w:szCs w:val="18"/>
        </w:rPr>
        <w:t xml:space="preserve">иципального образования «Городской округ город Астрахань», в состояние,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</w:t>
      </w:r>
      <w:r w:rsidR="0063357A" w:rsidRPr="003875DE">
        <w:rPr>
          <w:rFonts w:ascii="Arial" w:hAnsi="Arial" w:cs="Arial"/>
          <w:sz w:val="18"/>
          <w:szCs w:val="18"/>
        </w:rPr>
        <w:t>пунктом 8 статьи 39.50 Земельного кодекса Российской Федерации.</w:t>
      </w:r>
      <w:proofErr w:type="gramEnd"/>
    </w:p>
    <w:p w:rsidR="00B649B9" w:rsidRPr="003875DE" w:rsidRDefault="00B50E15" w:rsidP="00387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75DE">
        <w:rPr>
          <w:rFonts w:ascii="Arial" w:hAnsi="Arial" w:cs="Arial"/>
          <w:sz w:val="18"/>
          <w:szCs w:val="18"/>
        </w:rPr>
        <w:t xml:space="preserve">7. </w:t>
      </w:r>
      <w:r w:rsidR="0063357A" w:rsidRPr="003875DE">
        <w:rPr>
          <w:rFonts w:ascii="Arial" w:hAnsi="Arial" w:cs="Arial"/>
          <w:sz w:val="18"/>
          <w:szCs w:val="18"/>
        </w:rPr>
        <w:t xml:space="preserve">Управлению муниципального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</w:t>
      </w:r>
      <w:r w:rsidR="0063357A" w:rsidRPr="003875DE">
        <w:rPr>
          <w:rFonts w:ascii="Arial" w:hAnsi="Arial" w:cs="Arial"/>
          <w:sz w:val="18"/>
          <w:szCs w:val="18"/>
        </w:rPr>
        <w:t>образования «Городской округ город Астрахань»:</w:t>
      </w:r>
    </w:p>
    <w:p w:rsidR="00B649B9" w:rsidRPr="003875DE" w:rsidRDefault="00B50E15" w:rsidP="00387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75DE">
        <w:rPr>
          <w:rFonts w:ascii="Arial" w:hAnsi="Arial" w:cs="Arial"/>
          <w:sz w:val="18"/>
          <w:szCs w:val="18"/>
        </w:rPr>
        <w:t xml:space="preserve">7.1. </w:t>
      </w:r>
      <w:r w:rsidR="0063357A" w:rsidRPr="003875DE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63357A" w:rsidRPr="003875DE">
        <w:rPr>
          <w:rFonts w:ascii="Arial" w:hAnsi="Arial" w:cs="Arial"/>
          <w:sz w:val="18"/>
          <w:szCs w:val="18"/>
        </w:rPr>
        <w:t>Росреестра</w:t>
      </w:r>
      <w:proofErr w:type="spellEnd"/>
      <w:r w:rsidR="0063357A" w:rsidRPr="003875DE">
        <w:rPr>
          <w:rFonts w:ascii="Arial" w:hAnsi="Arial" w:cs="Arial"/>
          <w:sz w:val="18"/>
          <w:szCs w:val="18"/>
        </w:rPr>
        <w:t xml:space="preserve"> по Астраханской </w:t>
      </w:r>
      <w:r w:rsidR="0063357A" w:rsidRPr="003875DE">
        <w:rPr>
          <w:rFonts w:ascii="Arial" w:hAnsi="Arial" w:cs="Arial"/>
          <w:sz w:val="18"/>
          <w:szCs w:val="18"/>
        </w:rPr>
        <w:t>области.</w:t>
      </w:r>
    </w:p>
    <w:p w:rsidR="00B649B9" w:rsidRPr="003875DE" w:rsidRDefault="00B50E15" w:rsidP="00387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75DE">
        <w:rPr>
          <w:rFonts w:ascii="Arial" w:hAnsi="Arial" w:cs="Arial"/>
          <w:sz w:val="18"/>
          <w:szCs w:val="18"/>
        </w:rPr>
        <w:t xml:space="preserve">7.2. </w:t>
      </w:r>
      <w:r w:rsidR="0063357A" w:rsidRPr="003875DE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</w:t>
      </w:r>
      <w:r w:rsidR="0063357A" w:rsidRPr="003875DE">
        <w:rPr>
          <w:rFonts w:ascii="Arial" w:hAnsi="Arial" w:cs="Arial"/>
          <w:sz w:val="18"/>
          <w:szCs w:val="18"/>
        </w:rPr>
        <w:t>ументов, подтверждающих права указанных лиц на земельные участки.</w:t>
      </w:r>
    </w:p>
    <w:p w:rsidR="00B649B9" w:rsidRPr="003875DE" w:rsidRDefault="00B50E15" w:rsidP="00387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75DE">
        <w:rPr>
          <w:rFonts w:ascii="Arial" w:hAnsi="Arial" w:cs="Arial"/>
          <w:sz w:val="18"/>
          <w:szCs w:val="18"/>
        </w:rPr>
        <w:t xml:space="preserve">7.3. </w:t>
      </w:r>
      <w:r w:rsidR="0063357A" w:rsidRPr="003875DE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B649B9" w:rsidRPr="003875DE" w:rsidRDefault="00B50E15" w:rsidP="00387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75DE">
        <w:rPr>
          <w:rFonts w:ascii="Arial" w:hAnsi="Arial" w:cs="Arial"/>
          <w:sz w:val="18"/>
          <w:szCs w:val="18"/>
        </w:rPr>
        <w:t xml:space="preserve">8. </w:t>
      </w:r>
      <w:r w:rsidR="0063357A" w:rsidRPr="003875D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</w:t>
      </w:r>
      <w:r w:rsidR="0063357A" w:rsidRPr="003875DE">
        <w:rPr>
          <w:rFonts w:ascii="Arial" w:hAnsi="Arial" w:cs="Arial"/>
          <w:sz w:val="18"/>
          <w:szCs w:val="18"/>
        </w:rPr>
        <w:t xml:space="preserve">» в течение пяти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63357A" w:rsidRPr="003875DE">
        <w:rPr>
          <w:rFonts w:ascii="Arial" w:hAnsi="Arial" w:cs="Arial"/>
          <w:sz w:val="18"/>
          <w:szCs w:val="18"/>
        </w:rPr>
        <w:t>разместить</w:t>
      </w:r>
      <w:proofErr w:type="gramEnd"/>
      <w:r w:rsidR="0063357A" w:rsidRPr="003875D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</w:t>
      </w:r>
      <w:r w:rsidR="0063357A" w:rsidRPr="003875DE">
        <w:rPr>
          <w:rFonts w:ascii="Arial" w:hAnsi="Arial" w:cs="Arial"/>
          <w:sz w:val="18"/>
          <w:szCs w:val="18"/>
        </w:rPr>
        <w:t xml:space="preserve"> официальном сайте администрации муниципального образования «Городской округ город Астрахань».</w:t>
      </w:r>
    </w:p>
    <w:p w:rsidR="00B649B9" w:rsidRPr="00B50E15" w:rsidRDefault="0063357A" w:rsidP="00B50E15">
      <w:pPr>
        <w:jc w:val="right"/>
        <w:rPr>
          <w:rFonts w:ascii="Arial" w:hAnsi="Arial" w:cs="Arial"/>
          <w:b/>
          <w:sz w:val="18"/>
          <w:szCs w:val="18"/>
        </w:rPr>
      </w:pPr>
      <w:r w:rsidRPr="00B50E15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B50E15">
        <w:rPr>
          <w:rFonts w:ascii="Arial" w:hAnsi="Arial" w:cs="Arial"/>
          <w:b/>
          <w:sz w:val="18"/>
          <w:szCs w:val="18"/>
        </w:rPr>
        <w:br/>
        <w:t>«Городской округ горо</w:t>
      </w:r>
      <w:r w:rsidR="00B50E15" w:rsidRPr="00B50E15">
        <w:rPr>
          <w:rFonts w:ascii="Arial" w:hAnsi="Arial" w:cs="Arial"/>
          <w:b/>
          <w:sz w:val="18"/>
          <w:szCs w:val="18"/>
        </w:rPr>
        <w:t>д</w:t>
      </w:r>
      <w:r w:rsidRPr="00B50E15">
        <w:rPr>
          <w:rFonts w:ascii="Arial" w:hAnsi="Arial" w:cs="Arial"/>
          <w:b/>
          <w:sz w:val="18"/>
          <w:szCs w:val="18"/>
        </w:rPr>
        <w:t xml:space="preserve"> Астрахань»</w:t>
      </w:r>
    </w:p>
    <w:p w:rsidR="000D723F" w:rsidRDefault="0063357A" w:rsidP="00B50E15">
      <w:pPr>
        <w:jc w:val="right"/>
        <w:rPr>
          <w:rFonts w:ascii="Arial" w:hAnsi="Arial" w:cs="Arial"/>
          <w:b/>
          <w:sz w:val="18"/>
          <w:szCs w:val="18"/>
        </w:rPr>
        <w:sectPr w:rsidR="000D723F" w:rsidSect="003875DE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B50E15">
        <w:rPr>
          <w:rFonts w:ascii="Arial" w:hAnsi="Arial" w:cs="Arial"/>
          <w:b/>
          <w:sz w:val="18"/>
          <w:szCs w:val="18"/>
        </w:rPr>
        <w:t>О.А. Полумордвинов</w:t>
      </w:r>
    </w:p>
    <w:p w:rsidR="00B649B9" w:rsidRPr="00B50E15" w:rsidRDefault="008C0498" w:rsidP="00B50E15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447528D" wp14:editId="772E700B">
            <wp:extent cx="5580380" cy="7921443"/>
            <wp:effectExtent l="0" t="0" r="127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1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14B67" w:rsidRPr="00214B67">
        <w:rPr>
          <w:noProof/>
          <w:lang w:bidi="ar-SA"/>
        </w:rPr>
        <w:t xml:space="preserve"> </w:t>
      </w:r>
      <w:r w:rsidR="00214B67">
        <w:rPr>
          <w:noProof/>
          <w:lang w:bidi="ar-SA"/>
        </w:rPr>
        <w:lastRenderedPageBreak/>
        <w:drawing>
          <wp:inline distT="0" distB="0" distL="0" distR="0" wp14:anchorId="47651B85" wp14:editId="503B4DBC">
            <wp:extent cx="5580380" cy="8097607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97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D76C7" w:rsidRPr="004D76C7">
        <w:rPr>
          <w:noProof/>
          <w:lang w:bidi="ar-SA"/>
        </w:rPr>
        <w:t xml:space="preserve"> </w:t>
      </w:r>
      <w:r w:rsidR="004D76C7">
        <w:rPr>
          <w:noProof/>
          <w:lang w:bidi="ar-SA"/>
        </w:rPr>
        <w:lastRenderedPageBreak/>
        <w:drawing>
          <wp:inline distT="0" distB="0" distL="0" distR="0" wp14:anchorId="652F9C3C" wp14:editId="71A886F4">
            <wp:extent cx="5580380" cy="7996718"/>
            <wp:effectExtent l="0" t="0" r="127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96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7710" w:rsidRPr="00227710">
        <w:rPr>
          <w:noProof/>
          <w:lang w:bidi="ar-SA"/>
        </w:rPr>
        <w:t xml:space="preserve"> </w:t>
      </w:r>
      <w:r w:rsidR="00227710">
        <w:rPr>
          <w:noProof/>
          <w:lang w:bidi="ar-SA"/>
        </w:rPr>
        <w:lastRenderedPageBreak/>
        <w:drawing>
          <wp:inline distT="0" distB="0" distL="0" distR="0" wp14:anchorId="5B39F6DE" wp14:editId="495A8EBC">
            <wp:extent cx="5580380" cy="8011945"/>
            <wp:effectExtent l="0" t="0" r="1270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11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7710" w:rsidRPr="00227710">
        <w:rPr>
          <w:noProof/>
          <w:lang w:bidi="ar-SA"/>
        </w:rPr>
        <w:t xml:space="preserve"> </w:t>
      </w:r>
      <w:r w:rsidR="00227710">
        <w:rPr>
          <w:noProof/>
          <w:lang w:bidi="ar-SA"/>
        </w:rPr>
        <w:lastRenderedPageBreak/>
        <w:drawing>
          <wp:inline distT="0" distB="0" distL="0" distR="0" wp14:anchorId="43D44A45" wp14:editId="370BEBE0">
            <wp:extent cx="5580380" cy="8092416"/>
            <wp:effectExtent l="0" t="0" r="1270" b="444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9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B649B9" w:rsidRPr="00B50E15" w:rsidRDefault="00B649B9" w:rsidP="00B50E15">
      <w:pPr>
        <w:rPr>
          <w:rFonts w:ascii="Arial" w:hAnsi="Arial" w:cs="Arial"/>
          <w:sz w:val="18"/>
          <w:szCs w:val="18"/>
        </w:rPr>
      </w:pPr>
    </w:p>
    <w:sectPr w:rsidR="00B649B9" w:rsidRPr="00B50E15" w:rsidSect="003875D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357A" w:rsidRDefault="0063357A">
      <w:r>
        <w:separator/>
      </w:r>
    </w:p>
  </w:endnote>
  <w:endnote w:type="continuationSeparator" w:id="0">
    <w:p w:rsidR="0063357A" w:rsidRDefault="006335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357A" w:rsidRDefault="0063357A"/>
  </w:footnote>
  <w:footnote w:type="continuationSeparator" w:id="0">
    <w:p w:rsidR="0063357A" w:rsidRDefault="0063357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C22BD"/>
    <w:multiLevelType w:val="multilevel"/>
    <w:tmpl w:val="C8D070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649B9"/>
    <w:rsid w:val="000D723F"/>
    <w:rsid w:val="00214B67"/>
    <w:rsid w:val="00227710"/>
    <w:rsid w:val="003875DE"/>
    <w:rsid w:val="004D76C7"/>
    <w:rsid w:val="0063357A"/>
    <w:rsid w:val="008C0498"/>
    <w:rsid w:val="00B50E15"/>
    <w:rsid w:val="00B64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86" w:lineRule="auto"/>
      <w:jc w:val="right"/>
    </w:pPr>
    <w:rPr>
      <w:rFonts w:ascii="Arial" w:eastAsia="Arial" w:hAnsi="Arial" w:cs="Arial"/>
      <w:i/>
      <w:iCs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 w:line="286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 w:line="254" w:lineRule="auto"/>
      <w:ind w:firstLine="180"/>
    </w:pPr>
    <w:rPr>
      <w:rFonts w:ascii="Arial" w:eastAsia="Arial" w:hAnsi="Arial" w:cs="Arial"/>
      <w:sz w:val="26"/>
      <w:szCs w:val="26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8C049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C049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86" w:lineRule="auto"/>
      <w:jc w:val="right"/>
    </w:pPr>
    <w:rPr>
      <w:rFonts w:ascii="Arial" w:eastAsia="Arial" w:hAnsi="Arial" w:cs="Arial"/>
      <w:i/>
      <w:iCs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 w:line="286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 w:line="254" w:lineRule="auto"/>
      <w:ind w:firstLine="180"/>
    </w:pPr>
    <w:rPr>
      <w:rFonts w:ascii="Arial" w:eastAsia="Arial" w:hAnsi="Arial" w:cs="Arial"/>
      <w:sz w:val="26"/>
      <w:szCs w:val="26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8C049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C049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679</Words>
  <Characters>3874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2023-10-23T11:05:00Z</dcterms:created>
  <dcterms:modified xsi:type="dcterms:W3CDTF">2023-10-23T11:07:00Z</dcterms:modified>
</cp:coreProperties>
</file>